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B8A4" w14:textId="727153A7" w:rsidR="003061EF" w:rsidRPr="00A5736B" w:rsidRDefault="00BA389F" w:rsidP="003061EF">
      <w:pPr>
        <w:pStyle w:val="Nadpis1"/>
        <w:spacing w:before="0"/>
        <w:rPr>
          <w:sz w:val="28"/>
          <w:szCs w:val="28"/>
        </w:rPr>
      </w:pPr>
      <w:r>
        <w:t>Příloha č.</w:t>
      </w:r>
      <w:r w:rsidR="00A947B8">
        <w:t>2</w:t>
      </w:r>
      <w:r w:rsidR="003061EF" w:rsidRPr="003061EF">
        <w:rPr>
          <w:sz w:val="28"/>
          <w:szCs w:val="28"/>
        </w:rPr>
        <w:t xml:space="preserve"> </w:t>
      </w:r>
      <w:r w:rsidR="003061EF" w:rsidRPr="00A5736B">
        <w:rPr>
          <w:sz w:val="28"/>
          <w:szCs w:val="28"/>
        </w:rPr>
        <w:t>Výzvy č. 2.  k předkládání žádostí o podporu z Integrovaného regionálního operačního programu</w:t>
      </w:r>
      <w:r w:rsidR="003061EF">
        <w:rPr>
          <w:sz w:val="28"/>
          <w:szCs w:val="28"/>
        </w:rPr>
        <w:t xml:space="preserve"> </w:t>
      </w:r>
      <w:r w:rsidR="003061EF" w:rsidRPr="00A5736B">
        <w:rPr>
          <w:sz w:val="28"/>
          <w:szCs w:val="28"/>
        </w:rPr>
        <w:t>s názvem „MAS Aktivios, z.s. – IROP – Zvyšování bezpečnosti a enviromentální šetrnosti dopravy “</w:t>
      </w:r>
    </w:p>
    <w:p w14:paraId="23B13B74" w14:textId="4893005D" w:rsidR="00BA389F" w:rsidRPr="00753A4C" w:rsidRDefault="006443C1" w:rsidP="00BA389F">
      <w:pPr>
        <w:pStyle w:val="Nadpis2"/>
        <w:rPr>
          <w:b/>
        </w:rPr>
      </w:pPr>
      <w:r>
        <w:t>Kritéria</w:t>
      </w:r>
      <w:r w:rsidR="000D7E78">
        <w:t xml:space="preserve"> věcného hodnocení</w:t>
      </w:r>
      <w:r w:rsidR="00BA389F">
        <w:t xml:space="preserve">: </w:t>
      </w:r>
      <w:r w:rsidR="00BA389F">
        <w:br/>
      </w:r>
      <w:r w:rsidR="00FE7E13" w:rsidRPr="00105E8B">
        <w:rPr>
          <w:rStyle w:val="Nadpis1Char"/>
          <w:b/>
        </w:rPr>
        <w:t xml:space="preserve">MAS </w:t>
      </w:r>
      <w:r w:rsidR="00D5689D">
        <w:rPr>
          <w:rStyle w:val="Nadpis1Char"/>
          <w:b/>
        </w:rPr>
        <w:t xml:space="preserve">Aktivios, z.s. </w:t>
      </w:r>
      <w:r w:rsidR="00FE7E13" w:rsidRPr="00105E8B">
        <w:rPr>
          <w:rStyle w:val="Nadpis1Char"/>
          <w:b/>
        </w:rPr>
        <w:t xml:space="preserve"> – IROP – </w:t>
      </w:r>
      <w:r w:rsidR="00317314">
        <w:rPr>
          <w:rStyle w:val="Nadpis1Char"/>
          <w:b/>
        </w:rPr>
        <w:t>Zvyšování bezpečnosti a enviromentální šetrnosti dopravy</w:t>
      </w:r>
    </w:p>
    <w:p w14:paraId="61429FF7" w14:textId="4812A804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 xml:space="preserve">Kritéria </w:t>
      </w:r>
      <w:r w:rsidR="004951AA">
        <w:rPr>
          <w:color w:val="5B9BD5" w:themeColor="accent1"/>
        </w:rPr>
        <w:t xml:space="preserve">věcného </w:t>
      </w:r>
      <w:r w:rsidR="00983202">
        <w:rPr>
          <w:color w:val="5B9BD5" w:themeColor="accent1"/>
        </w:rPr>
        <w:t xml:space="preserve">hodnocení </w:t>
      </w:r>
      <w:r>
        <w:rPr>
          <w:color w:val="5B9BD5" w:themeColor="accent1"/>
        </w:rPr>
        <w:t xml:space="preserve"> – </w:t>
      </w:r>
      <w:r w:rsidR="00983202">
        <w:rPr>
          <w:color w:val="5B9BD5" w:themeColor="accent1"/>
        </w:rPr>
        <w:t>preferenční kritéria</w:t>
      </w:r>
    </w:p>
    <w:p w14:paraId="6DFD43FF" w14:textId="3DE50633" w:rsidR="004E0026" w:rsidRPr="000F36ED" w:rsidRDefault="004E0026" w:rsidP="004E0026">
      <w:pPr>
        <w:pStyle w:val="Bezmezer"/>
        <w:jc w:val="both"/>
        <w:rPr>
          <w:rFonts w:cstheme="minorHAnsi"/>
          <w:b/>
          <w:lang w:val="pt-BR"/>
        </w:rPr>
      </w:pPr>
      <w:r w:rsidRPr="000F36ED">
        <w:rPr>
          <w:rFonts w:cstheme="minorHAnsi"/>
          <w:b/>
          <w:lang w:val="pt-BR"/>
        </w:rPr>
        <w:t xml:space="preserve">Maximální </w:t>
      </w:r>
      <w:r>
        <w:rPr>
          <w:rFonts w:cstheme="minorHAnsi"/>
          <w:b/>
          <w:lang w:val="pt-BR"/>
        </w:rPr>
        <w:t xml:space="preserve">možný </w:t>
      </w:r>
      <w:r w:rsidRPr="000F36ED">
        <w:rPr>
          <w:rFonts w:cstheme="minorHAnsi"/>
          <w:b/>
          <w:lang w:val="pt-BR"/>
        </w:rPr>
        <w:t xml:space="preserve">počet </w:t>
      </w:r>
      <w:r>
        <w:rPr>
          <w:rFonts w:cstheme="minorHAnsi"/>
          <w:b/>
          <w:lang w:val="pt-BR"/>
        </w:rPr>
        <w:t xml:space="preserve">získaných </w:t>
      </w:r>
      <w:r w:rsidRPr="000F36ED">
        <w:rPr>
          <w:rFonts w:cstheme="minorHAnsi"/>
          <w:b/>
          <w:lang w:val="pt-BR"/>
        </w:rPr>
        <w:t xml:space="preserve">bodů </w:t>
      </w:r>
      <w:r w:rsidR="00317314">
        <w:rPr>
          <w:rFonts w:cstheme="minorHAnsi"/>
          <w:b/>
          <w:lang w:val="pt-BR"/>
        </w:rPr>
        <w:t>50</w:t>
      </w:r>
      <w:r w:rsidRPr="000F36ED">
        <w:rPr>
          <w:rFonts w:cstheme="minorHAnsi"/>
          <w:b/>
          <w:lang w:val="pt-BR"/>
        </w:rPr>
        <w:t>.</w:t>
      </w:r>
    </w:p>
    <w:p w14:paraId="6323C303" w14:textId="24F63E85" w:rsidR="004E0026" w:rsidRDefault="004E0026" w:rsidP="004E0026">
      <w:pPr>
        <w:pStyle w:val="Bezmezer"/>
        <w:rPr>
          <w:color w:val="5B9BD5" w:themeColor="accent1"/>
        </w:rPr>
      </w:pPr>
      <w:r w:rsidRPr="000F36ED">
        <w:rPr>
          <w:rFonts w:cstheme="minorHAnsi"/>
          <w:b/>
          <w:lang w:val="pt-BR"/>
        </w:rPr>
        <w:t xml:space="preserve">Minimální </w:t>
      </w:r>
      <w:r>
        <w:rPr>
          <w:rFonts w:cstheme="minorHAnsi"/>
          <w:b/>
          <w:lang w:val="pt-BR"/>
        </w:rPr>
        <w:t xml:space="preserve">nutný </w:t>
      </w:r>
      <w:r w:rsidRPr="000F36ED">
        <w:rPr>
          <w:rFonts w:cstheme="minorHAnsi"/>
          <w:b/>
          <w:lang w:val="pt-BR"/>
        </w:rPr>
        <w:t>počet</w:t>
      </w:r>
      <w:r>
        <w:rPr>
          <w:rFonts w:cstheme="minorHAnsi"/>
          <w:b/>
          <w:lang w:val="pt-BR"/>
        </w:rPr>
        <w:t xml:space="preserve"> získaných bodů 2</w:t>
      </w:r>
      <w:r w:rsidR="00317314">
        <w:rPr>
          <w:rFonts w:cstheme="minorHAnsi"/>
          <w:b/>
          <w:lang w:val="pt-BR"/>
        </w:rPr>
        <w:t>5</w:t>
      </w:r>
      <w:r>
        <w:rPr>
          <w:rFonts w:cstheme="minorHAnsi"/>
          <w:b/>
          <w:lang w:val="pt-BR"/>
        </w:rPr>
        <w:t>.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2263"/>
        <w:gridCol w:w="5140"/>
        <w:gridCol w:w="2241"/>
        <w:gridCol w:w="4526"/>
      </w:tblGrid>
      <w:tr w:rsidR="00B93E2E" w:rsidRPr="002E6FE7" w14:paraId="02E6E08E" w14:textId="77777777" w:rsidTr="009C6B72">
        <w:trPr>
          <w:trHeight w:val="252"/>
        </w:trPr>
        <w:tc>
          <w:tcPr>
            <w:tcW w:w="2263" w:type="dxa"/>
            <w:shd w:val="clear" w:color="auto" w:fill="E7E6E6" w:themeFill="background2"/>
            <w:vAlign w:val="center"/>
          </w:tcPr>
          <w:p w14:paraId="3C862821" w14:textId="77777777" w:rsidR="00B93E2E" w:rsidRPr="00632B0A" w:rsidRDefault="00B93E2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5140" w:type="dxa"/>
            <w:shd w:val="clear" w:color="auto" w:fill="E7E6E6" w:themeFill="background2"/>
            <w:vAlign w:val="center"/>
          </w:tcPr>
          <w:p w14:paraId="01BE5422" w14:textId="77777777" w:rsidR="00B93E2E" w:rsidRPr="00632B0A" w:rsidRDefault="00B93E2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2241" w:type="dxa"/>
            <w:shd w:val="clear" w:color="auto" w:fill="E7E6E6" w:themeFill="background2"/>
          </w:tcPr>
          <w:p w14:paraId="206D89E5" w14:textId="77777777" w:rsidR="00B93E2E" w:rsidRDefault="00B93E2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4526" w:type="dxa"/>
            <w:shd w:val="clear" w:color="auto" w:fill="E7E6E6" w:themeFill="background2"/>
            <w:vAlign w:val="center"/>
          </w:tcPr>
          <w:p w14:paraId="254FD68F" w14:textId="77777777" w:rsidR="00B93E2E" w:rsidRDefault="00B93E2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B93E2E" w14:paraId="61FFA906" w14:textId="77777777" w:rsidTr="009C6B72">
        <w:trPr>
          <w:trHeight w:val="2949"/>
        </w:trPr>
        <w:tc>
          <w:tcPr>
            <w:tcW w:w="2263" w:type="dxa"/>
            <w:vAlign w:val="center"/>
          </w:tcPr>
          <w:p w14:paraId="6E414854" w14:textId="3CB08BA1" w:rsidR="00B93E2E" w:rsidRPr="005D7695" w:rsidRDefault="00B93E2E" w:rsidP="00983202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</w:tc>
        <w:tc>
          <w:tcPr>
            <w:tcW w:w="5140" w:type="dxa"/>
            <w:vAlign w:val="center"/>
          </w:tcPr>
          <w:p w14:paraId="07ED4354" w14:textId="64A777F6" w:rsidR="00B93E2E" w:rsidRDefault="00B93E2E" w:rsidP="00983202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2 000 obyvatel       </w:t>
            </w:r>
            <w:r>
              <w:rPr>
                <w:rFonts w:cstheme="minorHAnsi"/>
              </w:rPr>
              <w:t xml:space="preserve">          15</w:t>
            </w:r>
            <w:r w:rsidRPr="00793C1B">
              <w:rPr>
                <w:rFonts w:cstheme="minorHAnsi"/>
              </w:rPr>
              <w:t xml:space="preserve"> bodů </w:t>
            </w:r>
          </w:p>
          <w:p w14:paraId="3BDDBF56" w14:textId="77777777" w:rsidR="00B93E2E" w:rsidRPr="00793C1B" w:rsidRDefault="00B93E2E" w:rsidP="00983202">
            <w:pPr>
              <w:pStyle w:val="Bezmezer"/>
              <w:ind w:left="136"/>
              <w:rPr>
                <w:rFonts w:cstheme="minorHAnsi"/>
              </w:rPr>
            </w:pPr>
          </w:p>
          <w:p w14:paraId="343CB406" w14:textId="45020D6D" w:rsidR="00B93E2E" w:rsidRDefault="00B93E2E" w:rsidP="0098320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2 001 – 5 0</w:t>
            </w:r>
            <w:r>
              <w:rPr>
                <w:rFonts w:cstheme="minorHAnsi"/>
              </w:rPr>
              <w:t>00 obyvatel              10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</w:p>
          <w:p w14:paraId="7AC9D780" w14:textId="77777777" w:rsidR="00B93E2E" w:rsidRPr="00793C1B" w:rsidRDefault="00B93E2E" w:rsidP="00983202">
            <w:pPr>
              <w:pStyle w:val="Bezmezer"/>
              <w:ind w:left="155"/>
              <w:rPr>
                <w:rFonts w:cstheme="minorHAnsi"/>
              </w:rPr>
            </w:pPr>
          </w:p>
          <w:p w14:paraId="17D32119" w14:textId="1A4BB05C" w:rsidR="00B93E2E" w:rsidRPr="00793C1B" w:rsidRDefault="00B93E2E" w:rsidP="0098320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5 001  a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19A98A89" w14:textId="77777777" w:rsidR="00B93E2E" w:rsidRDefault="00B93E2E" w:rsidP="00983202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378C8AD9" w14:textId="280D70E1" w:rsidR="00B93E2E" w:rsidRPr="00983202" w:rsidRDefault="00B93E2E" w:rsidP="00983202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 kritéria: 15 bodů</w:t>
            </w:r>
          </w:p>
        </w:tc>
        <w:tc>
          <w:tcPr>
            <w:tcW w:w="2241" w:type="dxa"/>
            <w:vAlign w:val="center"/>
          </w:tcPr>
          <w:p w14:paraId="0CF82AD7" w14:textId="77777777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76203620" w14:textId="72514216" w:rsidR="00B93E2E" w:rsidRPr="004330C0" w:rsidRDefault="00B93E2E" w:rsidP="00983202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ČSÚ – hodnoty dokumentu, který je nejaktuálnější v době příjmu žádosti o podporu na daný projekt</w:t>
            </w:r>
          </w:p>
        </w:tc>
        <w:tc>
          <w:tcPr>
            <w:tcW w:w="4526" w:type="dxa"/>
            <w:vAlign w:val="center"/>
          </w:tcPr>
          <w:p w14:paraId="4CC94F9A" w14:textId="183F197B" w:rsidR="00B93E2E" w:rsidRPr="006F4A16" w:rsidRDefault="00B93E2E" w:rsidP="00983202">
            <w:pPr>
              <w:rPr>
                <w:rFonts w:cstheme="minorHAnsi"/>
                <w:sz w:val="18"/>
                <w:szCs w:val="18"/>
              </w:rPr>
            </w:pPr>
            <w:r w:rsidRPr="00983202">
              <w:rPr>
                <w:i/>
              </w:rPr>
              <w:t xml:space="preserve">Hodnocení se provádí na základě údajů </w:t>
            </w:r>
            <w:r w:rsidR="009C6B72">
              <w:rPr>
                <w:i/>
              </w:rPr>
              <w:t xml:space="preserve">ve </w:t>
            </w:r>
            <w:r w:rsidRPr="00983202">
              <w:rPr>
                <w:i/>
              </w:rPr>
              <w:t>studi</w:t>
            </w:r>
            <w:r w:rsidR="009C6B72">
              <w:rPr>
                <w:i/>
              </w:rPr>
              <w:t>i</w:t>
            </w:r>
            <w:r w:rsidRPr="00983202">
              <w:rPr>
                <w:i/>
              </w:rPr>
              <w:t xml:space="preserve"> proveditelnosti a žádosti o podporu.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>Pro určení velikosti obce je považován za závazný dokument ČSÚ: Počet obyvatel v obcích České republiky. V potaz se berou hodnoty dokumentu, který je nejaktuálnější v době příjmu žádosti o podporu na daný projekt. Hodnotitel nalezne údaje pro přidělení počtu bodů zejména dle vyplnění místa realizace projektu a dle popisu ve studii proveditelnosti</w:t>
            </w:r>
          </w:p>
        </w:tc>
      </w:tr>
      <w:tr w:rsidR="00B93E2E" w14:paraId="74443898" w14:textId="77777777" w:rsidTr="009C6B72">
        <w:trPr>
          <w:trHeight w:val="346"/>
        </w:trPr>
        <w:tc>
          <w:tcPr>
            <w:tcW w:w="2263" w:type="dxa"/>
            <w:vAlign w:val="center"/>
          </w:tcPr>
          <w:p w14:paraId="3D6EE760" w14:textId="77777777" w:rsidR="00B93E2E" w:rsidRPr="00793C1B" w:rsidRDefault="00B93E2E" w:rsidP="00983202">
            <w:pPr>
              <w:pStyle w:val="Bezmezer"/>
              <w:ind w:left="155"/>
              <w:rPr>
                <w:rFonts w:cstheme="minorHAnsi"/>
              </w:rPr>
            </w:pPr>
            <w:r w:rsidRPr="00793C1B">
              <w:rPr>
                <w:rFonts w:cstheme="minorHAnsi"/>
                <w:b/>
              </w:rPr>
              <w:t xml:space="preserve">Celková </w:t>
            </w:r>
            <w:r>
              <w:rPr>
                <w:rFonts w:cstheme="minorHAnsi"/>
                <w:b/>
              </w:rPr>
              <w:t>požadovaná výše dotace</w:t>
            </w:r>
          </w:p>
          <w:p w14:paraId="28044278" w14:textId="13E1A223" w:rsidR="00B93E2E" w:rsidRPr="005F2C3D" w:rsidRDefault="00B93E2E" w:rsidP="00983202">
            <w:pPr>
              <w:rPr>
                <w:b/>
                <w:sz w:val="18"/>
                <w:szCs w:val="18"/>
              </w:rPr>
            </w:pPr>
          </w:p>
        </w:tc>
        <w:tc>
          <w:tcPr>
            <w:tcW w:w="5140" w:type="dxa"/>
            <w:vAlign w:val="center"/>
          </w:tcPr>
          <w:p w14:paraId="02BFF0BE" w14:textId="37B49F74" w:rsidR="00B93E2E" w:rsidRDefault="00B93E2E" w:rsidP="0098320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>požadovaná výše dotace</w:t>
            </w:r>
            <w:r w:rsidRPr="00793C1B">
              <w:rPr>
                <w:rFonts w:cstheme="minorHAnsi"/>
              </w:rPr>
              <w:t xml:space="preserve"> projektu   </w:t>
            </w:r>
            <w:r w:rsidR="00317314">
              <w:rPr>
                <w:rFonts w:cstheme="minorHAnsi"/>
              </w:rPr>
              <w:t>je 1 900 000</w:t>
            </w:r>
            <w:r w:rsidRPr="00793C1B">
              <w:rPr>
                <w:rFonts w:cstheme="minorHAnsi"/>
              </w:rPr>
              <w:t xml:space="preserve"> Kč </w:t>
            </w:r>
            <w:r>
              <w:rPr>
                <w:rFonts w:cstheme="minorHAnsi"/>
              </w:rPr>
              <w:t xml:space="preserve"> </w:t>
            </w:r>
            <w:r w:rsidR="00317314">
              <w:rPr>
                <w:rFonts w:cstheme="minorHAnsi"/>
              </w:rPr>
              <w:t>- 5 000 000 Kč</w:t>
            </w:r>
            <w:r>
              <w:rPr>
                <w:rFonts w:cstheme="minorHAnsi"/>
              </w:rPr>
              <w:t xml:space="preserve">          </w:t>
            </w:r>
            <w:r w:rsidR="00317314"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5 bodů </w:t>
            </w:r>
          </w:p>
          <w:p w14:paraId="52D353D6" w14:textId="77777777" w:rsidR="00B93E2E" w:rsidRPr="00793C1B" w:rsidRDefault="00B93E2E" w:rsidP="006D706E">
            <w:pPr>
              <w:pStyle w:val="Bezmezer"/>
              <w:ind w:left="515"/>
              <w:rPr>
                <w:rFonts w:cstheme="minorHAnsi"/>
              </w:rPr>
            </w:pPr>
          </w:p>
          <w:p w14:paraId="4C37983B" w14:textId="67FF9B2E" w:rsidR="00B93E2E" w:rsidRDefault="00B93E2E" w:rsidP="0098320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výše dotace </w:t>
            </w:r>
            <w:r w:rsidRPr="00793C1B">
              <w:rPr>
                <w:rFonts w:cstheme="minorHAnsi"/>
              </w:rPr>
              <w:t xml:space="preserve">projektu je </w:t>
            </w:r>
            <w:r>
              <w:rPr>
                <w:rFonts w:cstheme="minorHAnsi"/>
              </w:rPr>
              <w:t xml:space="preserve">v rozmezí </w:t>
            </w:r>
            <w:r w:rsidR="00317314">
              <w:rPr>
                <w:rFonts w:cstheme="minorHAnsi"/>
              </w:rPr>
              <w:t>5</w:t>
            </w:r>
            <w:r w:rsidRPr="00793C1B">
              <w:rPr>
                <w:rFonts w:cstheme="minorHAnsi"/>
              </w:rPr>
              <w:t> 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001</w:t>
            </w:r>
            <w:r>
              <w:rPr>
                <w:rFonts w:cstheme="minorHAnsi"/>
              </w:rPr>
              <w:t xml:space="preserve"> </w:t>
            </w:r>
            <w:r w:rsidR="00317314">
              <w:rPr>
                <w:rFonts w:cstheme="minorHAnsi"/>
              </w:rPr>
              <w:t>- 10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Kč </w:t>
            </w:r>
          </w:p>
          <w:p w14:paraId="18834D24" w14:textId="10441847" w:rsidR="00B93E2E" w:rsidRDefault="00B93E2E" w:rsidP="00983202">
            <w:pPr>
              <w:pStyle w:val="Bezmezer"/>
              <w:ind w:left="51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1F6425F9" w14:textId="77777777" w:rsidR="00B93E2E" w:rsidRPr="00793C1B" w:rsidRDefault="00B93E2E" w:rsidP="00983202">
            <w:pPr>
              <w:pStyle w:val="Bezmezer"/>
              <w:ind w:left="515"/>
              <w:rPr>
                <w:rFonts w:cstheme="minorHAnsi"/>
              </w:rPr>
            </w:pPr>
          </w:p>
          <w:p w14:paraId="003326B1" w14:textId="5826CB0A" w:rsidR="00B93E2E" w:rsidRDefault="00B93E2E" w:rsidP="0098320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</w:t>
            </w:r>
            <w:r w:rsidRPr="00793C1B">
              <w:rPr>
                <w:rFonts w:cstheme="minorHAnsi"/>
              </w:rPr>
              <w:t>výše</w:t>
            </w:r>
            <w:r>
              <w:rPr>
                <w:rFonts w:cstheme="minorHAnsi"/>
              </w:rPr>
              <w:t xml:space="preserve"> dotace</w:t>
            </w:r>
            <w:r w:rsidRPr="00793C1B">
              <w:rPr>
                <w:rFonts w:cstheme="minorHAnsi"/>
              </w:rPr>
              <w:t xml:space="preserve"> projektu   </w:t>
            </w:r>
            <w:r>
              <w:rPr>
                <w:rFonts w:cstheme="minorHAnsi"/>
              </w:rPr>
              <w:t xml:space="preserve">   </w:t>
            </w:r>
            <w:r w:rsidRPr="00793C1B">
              <w:rPr>
                <w:rFonts w:cstheme="minorHAnsi"/>
              </w:rPr>
              <w:t xml:space="preserve"> </w:t>
            </w:r>
            <w:r w:rsidR="00317314"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001</w:t>
            </w:r>
            <w:r>
              <w:rPr>
                <w:rFonts w:cstheme="minorHAnsi"/>
              </w:rPr>
              <w:t xml:space="preserve"> Kč      a více                </w:t>
            </w:r>
            <w:r w:rsidR="00317314">
              <w:rPr>
                <w:rFonts w:cstheme="minorHAnsi"/>
              </w:rPr>
              <w:t>1</w:t>
            </w:r>
            <w:r>
              <w:rPr>
                <w:rFonts w:cstheme="minorHAnsi"/>
              </w:rPr>
              <w:t>5 bodů</w:t>
            </w:r>
          </w:p>
          <w:p w14:paraId="5FA05509" w14:textId="24EB1649" w:rsidR="00B93E2E" w:rsidRDefault="00B93E2E" w:rsidP="00983202">
            <w:pPr>
              <w:pStyle w:val="Bezmezer"/>
              <w:ind w:left="155"/>
              <w:rPr>
                <w:rFonts w:cstheme="minorHAnsi"/>
              </w:rPr>
            </w:pPr>
          </w:p>
          <w:p w14:paraId="523DDDD4" w14:textId="4F41656F" w:rsidR="00B93E2E" w:rsidRPr="00983202" w:rsidRDefault="00B93E2E" w:rsidP="00983202">
            <w:pPr>
              <w:pStyle w:val="Bezmezer"/>
              <w:ind w:left="155"/>
              <w:rPr>
                <w:rFonts w:cstheme="minorHAnsi"/>
                <w:u w:val="single"/>
              </w:rPr>
            </w:pPr>
            <w:r w:rsidRPr="00983202">
              <w:rPr>
                <w:rFonts w:cstheme="minorHAnsi"/>
                <w:u w:val="single"/>
              </w:rPr>
              <w:t>Maximum bodů kritéria: 15 bodů</w:t>
            </w:r>
          </w:p>
        </w:tc>
        <w:tc>
          <w:tcPr>
            <w:tcW w:w="2241" w:type="dxa"/>
            <w:vAlign w:val="center"/>
          </w:tcPr>
          <w:p w14:paraId="3EA62ACC" w14:textId="77777777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7C49CDE" w14:textId="63107D00" w:rsidR="00B93E2E" w:rsidRPr="00741D11" w:rsidRDefault="00B93E2E" w:rsidP="0098320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4526" w:type="dxa"/>
            <w:vAlign w:val="center"/>
          </w:tcPr>
          <w:p w14:paraId="624E63EB" w14:textId="77777777" w:rsidR="00B93E2E" w:rsidRPr="00DB192D" w:rsidRDefault="00B93E2E" w:rsidP="00983202">
            <w:pPr>
              <w:pStyle w:val="Bezmezer"/>
              <w:jc w:val="both"/>
              <w:rPr>
                <w:rFonts w:cstheme="minorHAnsi"/>
                <w:i/>
              </w:rPr>
            </w:pPr>
            <w:r w:rsidRPr="00DB192D">
              <w:rPr>
                <w:rFonts w:cstheme="minorHAnsi"/>
                <w:i/>
              </w:rPr>
              <w:t>Hodnocení se provádí na základě žádosti o podporu</w:t>
            </w:r>
          </w:p>
          <w:p w14:paraId="1CC2B270" w14:textId="17884867" w:rsidR="00B93E2E" w:rsidRPr="00DB192D" w:rsidRDefault="00B93E2E" w:rsidP="00983202">
            <w:pPr>
              <w:rPr>
                <w:rFonts w:cstheme="minorHAnsi"/>
              </w:rPr>
            </w:pPr>
          </w:p>
        </w:tc>
      </w:tr>
      <w:tr w:rsidR="00B93E2E" w14:paraId="04EBB2E7" w14:textId="77777777" w:rsidTr="009C6B72">
        <w:trPr>
          <w:trHeight w:val="1838"/>
        </w:trPr>
        <w:tc>
          <w:tcPr>
            <w:tcW w:w="2263" w:type="dxa"/>
            <w:vAlign w:val="center"/>
          </w:tcPr>
          <w:p w14:paraId="339CF118" w14:textId="77777777" w:rsidR="00354CE9" w:rsidRDefault="00354CE9" w:rsidP="00354CE9">
            <w:pPr>
              <w:rPr>
                <w:b/>
              </w:rPr>
            </w:pPr>
            <w:r>
              <w:rPr>
                <w:b/>
              </w:rPr>
              <w:lastRenderedPageBreak/>
              <w:t>Počet parkovacích míst</w:t>
            </w:r>
          </w:p>
          <w:p w14:paraId="783C0B1D" w14:textId="5ED1E24B" w:rsidR="0053551A" w:rsidRPr="001B51AB" w:rsidRDefault="00354CE9" w:rsidP="00354CE9">
            <w:pPr>
              <w:rPr>
                <w:b/>
              </w:rPr>
            </w:pPr>
            <w:r>
              <w:rPr>
                <w:b/>
              </w:rPr>
              <w:t xml:space="preserve"> (V případě aktivity Terminály – výstav</w:t>
            </w:r>
            <w:r w:rsidR="005874F3">
              <w:rPr>
                <w:b/>
              </w:rPr>
              <w:t>b</w:t>
            </w:r>
            <w:r>
              <w:rPr>
                <w:b/>
              </w:rPr>
              <w:t>a a modernizace přestupních terminálů</w:t>
            </w:r>
            <w:r w:rsidR="0053551A">
              <w:rPr>
                <w:b/>
              </w:rPr>
              <w:t>)</w:t>
            </w:r>
          </w:p>
        </w:tc>
        <w:tc>
          <w:tcPr>
            <w:tcW w:w="5140" w:type="dxa"/>
            <w:vAlign w:val="center"/>
          </w:tcPr>
          <w:p w14:paraId="27DB0FDA" w14:textId="4EE21F00" w:rsidR="00B93E2E" w:rsidRDefault="00B93E2E" w:rsidP="00373D94">
            <w:pPr>
              <w:pStyle w:val="Bezmezer"/>
              <w:ind w:left="153"/>
              <w:jc w:val="both"/>
            </w:pPr>
            <w:r w:rsidRPr="005F7220">
              <w:rPr>
                <w:rFonts w:cstheme="minorHAnsi"/>
                <w:b/>
                <w:lang w:val="pt-BR"/>
              </w:rPr>
              <w:t xml:space="preserve"> </w:t>
            </w:r>
          </w:p>
          <w:p w14:paraId="2E37059C" w14:textId="71740EDD" w:rsidR="007966F3" w:rsidRDefault="00354CE9" w:rsidP="007966F3">
            <w:pPr>
              <w:pStyle w:val="Bezmezer"/>
              <w:rPr>
                <w:b/>
              </w:rPr>
            </w:pPr>
            <w:r>
              <w:rPr>
                <w:b/>
              </w:rPr>
              <w:t>Počet vytvořených parkovacích míst (</w:t>
            </w:r>
            <w:r w:rsidR="007966F3">
              <w:rPr>
                <w:b/>
              </w:rPr>
              <w:t>V případě aktivity Terminály – výstavba a modernizace přestupních terminálů</w:t>
            </w:r>
            <w:r>
              <w:rPr>
                <w:b/>
              </w:rPr>
              <w:t>)</w:t>
            </w:r>
          </w:p>
          <w:p w14:paraId="0C6B208F" w14:textId="77777777" w:rsidR="00354CE9" w:rsidRDefault="00354CE9" w:rsidP="007966F3">
            <w:pPr>
              <w:pStyle w:val="Bezmezer"/>
              <w:rPr>
                <w:b/>
              </w:rPr>
            </w:pPr>
          </w:p>
          <w:p w14:paraId="7853B1DF" w14:textId="77777777" w:rsidR="007966F3" w:rsidRDefault="007966F3" w:rsidP="00354CE9">
            <w:pPr>
              <w:ind w:right="-11"/>
            </w:pPr>
            <w:r>
              <w:t xml:space="preserve">Za každé jedno nově vytvořené parkovací místo 2 body, max. však 20 bodů. </w:t>
            </w:r>
          </w:p>
          <w:p w14:paraId="16FEC530" w14:textId="5C214A75" w:rsidR="00B93E2E" w:rsidRDefault="00B93E2E" w:rsidP="00373D94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  <w:r w:rsidRPr="00773AFB">
              <w:rPr>
                <w:rFonts w:cstheme="minorHAnsi"/>
                <w:i/>
                <w:color w:val="FF0000"/>
                <w:lang w:val="pt-BR"/>
              </w:rPr>
              <w:t>.</w:t>
            </w:r>
          </w:p>
          <w:p w14:paraId="46DF8CD7" w14:textId="26022395" w:rsidR="00B93E2E" w:rsidRPr="00170DA6" w:rsidRDefault="00B93E2E" w:rsidP="00373D94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 w:rsidR="00354CE9">
              <w:rPr>
                <w:rFonts w:cstheme="minorHAnsi"/>
                <w:u w:val="single"/>
                <w:lang w:val="pt-BR"/>
              </w:rPr>
              <w:t>20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7145DC60" w14:textId="7F93FADB" w:rsidR="00B93E2E" w:rsidRPr="00632B0A" w:rsidRDefault="00B93E2E" w:rsidP="00373D94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790D6EA" w14:textId="77777777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114F0CAA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</w:t>
            </w:r>
            <w:r w:rsidR="003F1D72">
              <w:rPr>
                <w:rFonts w:cstheme="minorHAnsi"/>
                <w:sz w:val="18"/>
              </w:rPr>
              <w:t>e</w:t>
            </w:r>
            <w:r>
              <w:rPr>
                <w:rFonts w:cstheme="minorHAnsi"/>
                <w:sz w:val="18"/>
              </w:rPr>
              <w:t xml:space="preserve"> proveditelnosti</w:t>
            </w:r>
          </w:p>
          <w:p w14:paraId="3E8C1B16" w14:textId="04325BB5" w:rsidR="00B93E2E" w:rsidRPr="001B51AB" w:rsidRDefault="00B93E2E" w:rsidP="001B51AB">
            <w:pPr>
              <w:ind w:left="31"/>
              <w:rPr>
                <w:rFonts w:cstheme="minorHAnsi"/>
                <w:sz w:val="18"/>
              </w:rPr>
            </w:pPr>
          </w:p>
        </w:tc>
        <w:tc>
          <w:tcPr>
            <w:tcW w:w="4526" w:type="dxa"/>
            <w:vAlign w:val="center"/>
          </w:tcPr>
          <w:p w14:paraId="62CC5DA9" w14:textId="46B36A34" w:rsidR="00354CE9" w:rsidRPr="00DB192D" w:rsidRDefault="00B93E2E" w:rsidP="00354CE9">
            <w:pPr>
              <w:pStyle w:val="Bezmezer"/>
              <w:ind w:left="153"/>
              <w:jc w:val="both"/>
              <w:rPr>
                <w:rFonts w:cstheme="minorHAnsi"/>
                <w:sz w:val="18"/>
                <w:szCs w:val="18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</w:t>
            </w:r>
            <w:r w:rsidR="00354CE9">
              <w:rPr>
                <w:rFonts w:cstheme="minorHAnsi"/>
                <w:i/>
                <w:lang w:val="pt-BR"/>
              </w:rPr>
              <w:t>uvede</w:t>
            </w:r>
            <w:r w:rsidRPr="00DB192D">
              <w:rPr>
                <w:rFonts w:cstheme="minorHAnsi"/>
                <w:i/>
                <w:lang w:val="pt-BR"/>
              </w:rPr>
              <w:t xml:space="preserve"> </w:t>
            </w:r>
            <w:r w:rsidR="00354CE9">
              <w:rPr>
                <w:rFonts w:cstheme="minorHAnsi"/>
                <w:i/>
                <w:lang w:val="pt-BR"/>
              </w:rPr>
              <w:t>ve studi</w:t>
            </w:r>
            <w:r w:rsidR="009C6B72">
              <w:rPr>
                <w:rFonts w:cstheme="minorHAnsi"/>
                <w:i/>
                <w:lang w:val="pt-BR"/>
              </w:rPr>
              <w:t>i</w:t>
            </w:r>
            <w:r w:rsidR="00354CE9">
              <w:rPr>
                <w:rFonts w:cstheme="minorHAnsi"/>
                <w:i/>
                <w:lang w:val="pt-BR"/>
              </w:rPr>
              <w:t xml:space="preserve"> proveditelnosti</w:t>
            </w:r>
            <w:r w:rsidR="009C6B72">
              <w:rPr>
                <w:rFonts w:cstheme="minorHAnsi"/>
                <w:i/>
                <w:lang w:val="pt-BR"/>
              </w:rPr>
              <w:t xml:space="preserve"> v kapitoele č. 10 Výstupy projektu</w:t>
            </w:r>
            <w:r w:rsidR="00354CE9">
              <w:rPr>
                <w:rFonts w:cstheme="minorHAnsi"/>
                <w:i/>
                <w:lang w:val="pt-BR"/>
              </w:rPr>
              <w:t xml:space="preserve"> a žádosti o podporu v MS2014+</w:t>
            </w:r>
            <w:r w:rsidRPr="00DB192D">
              <w:rPr>
                <w:rFonts w:cstheme="minorHAnsi"/>
                <w:i/>
                <w:lang w:val="pt-BR"/>
              </w:rPr>
              <w:t xml:space="preserve"> </w:t>
            </w:r>
            <w:r w:rsidR="00354CE9">
              <w:rPr>
                <w:rFonts w:cstheme="minorHAnsi"/>
                <w:i/>
                <w:lang w:val="pt-BR"/>
              </w:rPr>
              <w:t xml:space="preserve">přesný počet nově vytvořených parkovacích míst </w:t>
            </w:r>
          </w:p>
          <w:p w14:paraId="1FF7EA7E" w14:textId="6A1A581C" w:rsidR="00B93E2E" w:rsidRPr="00DB192D" w:rsidRDefault="00B93E2E" w:rsidP="009832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3E2E" w14:paraId="1ED33961" w14:textId="77777777" w:rsidTr="009C6B72">
        <w:trPr>
          <w:trHeight w:val="58"/>
        </w:trPr>
        <w:tc>
          <w:tcPr>
            <w:tcW w:w="2263" w:type="dxa"/>
            <w:vAlign w:val="center"/>
          </w:tcPr>
          <w:p w14:paraId="416E7015" w14:textId="70537E41" w:rsidR="00B93E2E" w:rsidRPr="001B51AB" w:rsidRDefault="000F2FBE" w:rsidP="00983202">
            <w:pPr>
              <w:rPr>
                <w:b/>
              </w:rPr>
            </w:pPr>
            <w:r w:rsidRPr="00454B5D">
              <w:rPr>
                <w:b/>
              </w:rPr>
              <w:t xml:space="preserve">Místo realizace hlavní podporované aktivity  </w:t>
            </w:r>
            <w:r w:rsidRPr="00454B5D">
              <w:rPr>
                <w:b/>
              </w:rPr>
              <w:t xml:space="preserve">v případě </w:t>
            </w:r>
            <w:r w:rsidR="00E62ECD" w:rsidRPr="00454B5D">
              <w:rPr>
                <w:b/>
              </w:rPr>
              <w:t>Budování dopravních a bezpečnostních opatření na komunikacích</w:t>
            </w:r>
            <w:bookmarkStart w:id="0" w:name="_GoBack"/>
            <w:bookmarkEnd w:id="0"/>
          </w:p>
        </w:tc>
        <w:tc>
          <w:tcPr>
            <w:tcW w:w="5140" w:type="dxa"/>
            <w:vAlign w:val="center"/>
          </w:tcPr>
          <w:p w14:paraId="5937A311" w14:textId="7F34D79D" w:rsidR="00E62ECD" w:rsidRDefault="000F2FBE" w:rsidP="00E62ECD">
            <w:pPr>
              <w:ind w:right="-11"/>
              <w:rPr>
                <w:b/>
              </w:rPr>
            </w:pPr>
            <w:r w:rsidRPr="00454B5D">
              <w:rPr>
                <w:b/>
              </w:rPr>
              <w:t xml:space="preserve">Místo realizace v případě </w:t>
            </w:r>
            <w:r w:rsidR="00E62ECD" w:rsidRPr="00454B5D">
              <w:rPr>
                <w:b/>
              </w:rPr>
              <w:t>Budování dopravních a bezpečnostních opatření na komunikacích</w:t>
            </w:r>
          </w:p>
          <w:p w14:paraId="0D05F3BB" w14:textId="77777777" w:rsidR="00544B09" w:rsidRDefault="00E62ECD" w:rsidP="006173B8">
            <w:pPr>
              <w:pStyle w:val="Odstavecseseznamem"/>
              <w:numPr>
                <w:ilvl w:val="0"/>
                <w:numId w:val="11"/>
              </w:numPr>
              <w:ind w:right="-11"/>
            </w:pPr>
            <w:r>
              <w:t xml:space="preserve">Projekt řeší v hlavní podporované aktivitě budování dopravních a bezpečnostních opatření na komunikacích nebo podél komunikací </w:t>
            </w:r>
            <w:r w:rsidR="006173B8">
              <w:t>t</w:t>
            </w:r>
            <w:r>
              <w:t xml:space="preserve">ýkající se silnic I. třídy  </w:t>
            </w:r>
          </w:p>
          <w:p w14:paraId="772E2458" w14:textId="1C453712" w:rsidR="00E62ECD" w:rsidRDefault="00544B09" w:rsidP="00544B09">
            <w:pPr>
              <w:pStyle w:val="Odstavecseseznamem"/>
              <w:ind w:left="515" w:right="-11"/>
            </w:pPr>
            <w:r>
              <w:t xml:space="preserve">                                                              </w:t>
            </w:r>
            <w:r w:rsidR="00E62ECD">
              <w:t xml:space="preserve"> 20 bodů</w:t>
            </w:r>
          </w:p>
          <w:p w14:paraId="40353FAD" w14:textId="77777777" w:rsidR="00E62ECD" w:rsidRDefault="00E62ECD" w:rsidP="00E62ECD">
            <w:pPr>
              <w:pStyle w:val="Odstavecseseznamem"/>
              <w:ind w:left="155" w:right="-11"/>
            </w:pPr>
          </w:p>
          <w:p w14:paraId="6BF97AF1" w14:textId="54EC0318" w:rsidR="00544B09" w:rsidRDefault="00E62ECD" w:rsidP="006173B8">
            <w:pPr>
              <w:pStyle w:val="Odstavecseseznamem"/>
              <w:numPr>
                <w:ilvl w:val="0"/>
                <w:numId w:val="11"/>
              </w:numPr>
              <w:ind w:right="-11"/>
            </w:pPr>
            <w:r>
              <w:t>Projekt řeší v hlavní podporované aktivitě budování dopravních a bezpečnostních opatření na komunikacích nebo podél komunikací</w:t>
            </w:r>
            <w:r w:rsidR="006173B8">
              <w:t xml:space="preserve"> t</w:t>
            </w:r>
            <w:r>
              <w:t xml:space="preserve">ýkající se silnic II. třídy </w:t>
            </w:r>
          </w:p>
          <w:p w14:paraId="73519DD9" w14:textId="2910B17B" w:rsidR="00E62ECD" w:rsidRDefault="00544B09" w:rsidP="00544B09">
            <w:pPr>
              <w:pStyle w:val="Odstavecseseznamem"/>
              <w:ind w:left="515" w:right="-11"/>
            </w:pPr>
            <w:r>
              <w:t xml:space="preserve">                                                               </w:t>
            </w:r>
            <w:r w:rsidR="00E62ECD">
              <w:t>15 bodů</w:t>
            </w:r>
          </w:p>
          <w:p w14:paraId="1D218E30" w14:textId="77777777" w:rsidR="00E62ECD" w:rsidRDefault="00E62ECD" w:rsidP="00E62ECD">
            <w:pPr>
              <w:pStyle w:val="Odstavecseseznamem"/>
              <w:ind w:left="155" w:right="-11"/>
            </w:pPr>
          </w:p>
          <w:p w14:paraId="2D1A7173" w14:textId="77777777" w:rsidR="00544B09" w:rsidRDefault="00E62ECD" w:rsidP="006173B8">
            <w:pPr>
              <w:pStyle w:val="Odstavecseseznamem"/>
              <w:numPr>
                <w:ilvl w:val="0"/>
                <w:numId w:val="11"/>
              </w:numPr>
              <w:ind w:right="-11"/>
            </w:pPr>
            <w:r>
              <w:t>Projekt řeší v hlavní podporované aktivitě budování dopravních a bezpečnostních opatření na komunikacích nebo podél komunikací</w:t>
            </w:r>
            <w:r w:rsidR="006173B8">
              <w:t xml:space="preserve"> t</w:t>
            </w:r>
            <w:r>
              <w:t>ýkající se silnic III. Třídy</w:t>
            </w:r>
          </w:p>
          <w:p w14:paraId="7D506A97" w14:textId="4CF483EB" w:rsidR="00E62ECD" w:rsidRDefault="00544B09" w:rsidP="00544B09">
            <w:pPr>
              <w:pStyle w:val="Odstavecseseznamem"/>
              <w:ind w:left="515" w:right="-11"/>
            </w:pPr>
            <w:r>
              <w:t xml:space="preserve">                                                            </w:t>
            </w:r>
            <w:r w:rsidR="00E62ECD">
              <w:t xml:space="preserve"> 10 bodů</w:t>
            </w:r>
          </w:p>
          <w:p w14:paraId="11161413" w14:textId="77777777" w:rsidR="00E62ECD" w:rsidRDefault="00E62ECD" w:rsidP="00E62ECD">
            <w:pPr>
              <w:pStyle w:val="Odstavecseseznamem"/>
              <w:ind w:left="155" w:right="-11"/>
            </w:pPr>
          </w:p>
          <w:p w14:paraId="08D5B2CF" w14:textId="77777777" w:rsidR="00544B09" w:rsidRDefault="00E62ECD" w:rsidP="006173B8">
            <w:pPr>
              <w:pStyle w:val="Odstavecseseznamem"/>
              <w:numPr>
                <w:ilvl w:val="0"/>
                <w:numId w:val="11"/>
              </w:numPr>
              <w:ind w:right="-11"/>
            </w:pPr>
            <w:r>
              <w:t>Projekt řeší v hlavní podporované aktivitě budování dopravních a bezpečnostních opatření na komunikacích nebo podél komunikací</w:t>
            </w:r>
            <w:r w:rsidR="006173B8">
              <w:t xml:space="preserve"> t</w:t>
            </w:r>
            <w:r>
              <w:t xml:space="preserve">ýkající se místní komunikace </w:t>
            </w:r>
          </w:p>
          <w:p w14:paraId="64494C63" w14:textId="21B256B7" w:rsidR="00E62ECD" w:rsidRDefault="00544B09" w:rsidP="00544B09">
            <w:pPr>
              <w:pStyle w:val="Odstavecseseznamem"/>
              <w:ind w:left="515" w:right="-11"/>
            </w:pPr>
            <w:r>
              <w:t xml:space="preserve">                                                              </w:t>
            </w:r>
            <w:r w:rsidR="00E62ECD">
              <w:t xml:space="preserve"> 5 bodů</w:t>
            </w:r>
          </w:p>
          <w:p w14:paraId="44CEB311" w14:textId="0E7EABC2" w:rsidR="00B93E2E" w:rsidRPr="009C6B72" w:rsidRDefault="00B93E2E" w:rsidP="009C6B7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4E002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 w:rsidR="00E62ECD">
              <w:rPr>
                <w:rFonts w:cstheme="minorHAnsi"/>
                <w:u w:val="single"/>
                <w:lang w:val="pt-BR"/>
              </w:rPr>
              <w:t>2</w:t>
            </w:r>
            <w:r w:rsidRPr="004E0026">
              <w:rPr>
                <w:rFonts w:cstheme="minorHAnsi"/>
                <w:u w:val="single"/>
                <w:lang w:val="pt-BR"/>
              </w:rPr>
              <w:t>0 bodů</w:t>
            </w:r>
          </w:p>
        </w:tc>
        <w:tc>
          <w:tcPr>
            <w:tcW w:w="2241" w:type="dxa"/>
            <w:vAlign w:val="center"/>
          </w:tcPr>
          <w:p w14:paraId="446D8BF7" w14:textId="77777777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03272FA" w14:textId="281D0089" w:rsidR="00B93E2E" w:rsidRDefault="00B93E2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</w:t>
            </w:r>
            <w:r w:rsidR="003F1D72">
              <w:rPr>
                <w:rFonts w:cstheme="minorHAnsi"/>
                <w:sz w:val="18"/>
              </w:rPr>
              <w:t>e</w:t>
            </w:r>
            <w:r>
              <w:rPr>
                <w:rFonts w:cstheme="minorHAnsi"/>
                <w:sz w:val="18"/>
              </w:rPr>
              <w:t xml:space="preserve"> proveditelnosti</w:t>
            </w:r>
          </w:p>
          <w:p w14:paraId="6363C4D8" w14:textId="6C70CD92" w:rsidR="00B93E2E" w:rsidRDefault="00B93E2E" w:rsidP="006173B8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4526" w:type="dxa"/>
            <w:vAlign w:val="center"/>
          </w:tcPr>
          <w:p w14:paraId="42E61DE0" w14:textId="38CEB238" w:rsidR="006173B8" w:rsidRPr="006173B8" w:rsidRDefault="006173B8" w:rsidP="006173B8">
            <w:pPr>
              <w:pStyle w:val="Odstavecseseznamem"/>
              <w:ind w:left="155" w:right="-11"/>
              <w:jc w:val="both"/>
              <w:rPr>
                <w:i/>
              </w:rPr>
            </w:pPr>
            <w:r w:rsidRPr="006173B8">
              <w:rPr>
                <w:rFonts w:cstheme="minorHAnsi"/>
                <w:i/>
                <w:lang w:val="pt-BR"/>
              </w:rPr>
              <w:t>Žadatel popíše ve studi</w:t>
            </w:r>
            <w:r w:rsidR="009C6B72">
              <w:rPr>
                <w:rFonts w:cstheme="minorHAnsi"/>
                <w:i/>
                <w:lang w:val="pt-BR"/>
              </w:rPr>
              <w:t>i</w:t>
            </w:r>
            <w:r w:rsidRPr="006173B8">
              <w:rPr>
                <w:rFonts w:cstheme="minorHAnsi"/>
                <w:i/>
                <w:lang w:val="pt-BR"/>
              </w:rPr>
              <w:t xml:space="preserve"> proveditelnosti </w:t>
            </w:r>
            <w:r w:rsidR="009C6B72">
              <w:rPr>
                <w:rFonts w:cstheme="minorHAnsi"/>
                <w:i/>
                <w:lang w:val="pt-BR"/>
              </w:rPr>
              <w:t xml:space="preserve">v kapitoel č. 4 Podrobný popis projektu </w:t>
            </w:r>
            <w:r w:rsidRPr="006173B8">
              <w:rPr>
                <w:rFonts w:cstheme="minorHAnsi"/>
                <w:i/>
                <w:lang w:val="pt-BR"/>
              </w:rPr>
              <w:t>a žádosti o podporu v MS2014+</w:t>
            </w:r>
          </w:p>
          <w:p w14:paraId="058372AE" w14:textId="1114F7BD" w:rsidR="00B93E2E" w:rsidRPr="00DB192D" w:rsidRDefault="006173B8" w:rsidP="006173B8">
            <w:pPr>
              <w:pStyle w:val="Odstavecseseznamem"/>
              <w:ind w:left="155" w:right="-11"/>
              <w:jc w:val="both"/>
              <w:rPr>
                <w:rFonts w:cstheme="minorHAnsi"/>
                <w:i/>
                <w:lang w:val="pt-BR"/>
              </w:rPr>
            </w:pPr>
            <w:r w:rsidRPr="006173B8">
              <w:rPr>
                <w:i/>
              </w:rPr>
              <w:t xml:space="preserve">Řeší-li projekt opatření týkající se více komunikací, body aktivit se nesčítají. Hodnotitel přiřadí vždy to vyšší bodové hodnocení. </w:t>
            </w:r>
          </w:p>
        </w:tc>
      </w:tr>
      <w:tr w:rsidR="005874F3" w14:paraId="7EF1EFB8" w14:textId="77777777" w:rsidTr="009C6B72">
        <w:trPr>
          <w:trHeight w:val="2542"/>
        </w:trPr>
        <w:tc>
          <w:tcPr>
            <w:tcW w:w="2263" w:type="dxa"/>
            <w:vAlign w:val="center"/>
          </w:tcPr>
          <w:p w14:paraId="6E81DF57" w14:textId="549E34E2" w:rsidR="005874F3" w:rsidRPr="005874F3" w:rsidRDefault="005874F3" w:rsidP="005874F3">
            <w:pPr>
              <w:pStyle w:val="Bezmezer"/>
              <w:rPr>
                <w:b/>
              </w:rPr>
            </w:pPr>
            <w:r w:rsidRPr="005874F3">
              <w:rPr>
                <w:b/>
              </w:rPr>
              <w:lastRenderedPageBreak/>
              <w:t xml:space="preserve">Počet nově vytvořených parkovacích míst pro jízdní kola (V případě aktivity Výstavba cyklostezek a cyklotras pro dopravu osob do zaměstnání, za službami )  </w:t>
            </w:r>
          </w:p>
          <w:p w14:paraId="29446337" w14:textId="66E4B1B2" w:rsidR="005874F3" w:rsidRDefault="005874F3" w:rsidP="005874F3">
            <w:pPr>
              <w:pStyle w:val="Bezmezer"/>
            </w:pPr>
          </w:p>
          <w:p w14:paraId="15976587" w14:textId="77777777" w:rsidR="005874F3" w:rsidRDefault="005874F3" w:rsidP="00983202">
            <w:pPr>
              <w:rPr>
                <w:b/>
              </w:rPr>
            </w:pPr>
          </w:p>
        </w:tc>
        <w:tc>
          <w:tcPr>
            <w:tcW w:w="5140" w:type="dxa"/>
            <w:vAlign w:val="center"/>
          </w:tcPr>
          <w:p w14:paraId="7E57C2B4" w14:textId="588657F7" w:rsidR="005874F3" w:rsidRDefault="005874F3" w:rsidP="00544B09">
            <w:pPr>
              <w:pStyle w:val="Bezmezer"/>
            </w:pPr>
            <w:r w:rsidRPr="00544B09">
              <w:rPr>
                <w:b/>
              </w:rPr>
              <w:t xml:space="preserve">Počet nově vytvořených parkovacích míst pro jízdní kola </w:t>
            </w:r>
            <w:r w:rsidR="00544B09">
              <w:rPr>
                <w:b/>
              </w:rPr>
              <w:t>(</w:t>
            </w:r>
            <w:r w:rsidRPr="00544B09">
              <w:rPr>
                <w:b/>
              </w:rPr>
              <w:t>V</w:t>
            </w:r>
            <w:r>
              <w:rPr>
                <w:b/>
              </w:rPr>
              <w:t> případě aktivity Výstavba cyklostezek a cyklotras pro dopravu osob do zaměstnání, za službami</w:t>
            </w:r>
            <w:r w:rsidR="00544B09">
              <w:rPr>
                <w:b/>
              </w:rPr>
              <w:t>):</w:t>
            </w:r>
          </w:p>
          <w:p w14:paraId="07D5801C" w14:textId="77777777" w:rsidR="005874F3" w:rsidRDefault="005874F3" w:rsidP="005874F3">
            <w:pPr>
              <w:ind w:right="-11"/>
            </w:pPr>
            <w:r>
              <w:t>Za každé jedno nově vytvořené parkovací místo 2 body, max. však 20 bodů.</w:t>
            </w:r>
          </w:p>
          <w:p w14:paraId="311ACFD4" w14:textId="77777777" w:rsidR="005874F3" w:rsidRDefault="005874F3" w:rsidP="00E62ECD">
            <w:pPr>
              <w:ind w:right="-11"/>
              <w:rPr>
                <w:b/>
              </w:rPr>
            </w:pPr>
          </w:p>
          <w:p w14:paraId="6C1E9EFE" w14:textId="2CC1BE22" w:rsidR="00544B09" w:rsidRPr="009C6B72" w:rsidRDefault="00544B09" w:rsidP="009C6B7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>
              <w:rPr>
                <w:rFonts w:cstheme="minorHAnsi"/>
                <w:u w:val="single"/>
                <w:lang w:val="pt-BR"/>
              </w:rPr>
              <w:t>20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</w:tc>
        <w:tc>
          <w:tcPr>
            <w:tcW w:w="2241" w:type="dxa"/>
            <w:vAlign w:val="center"/>
          </w:tcPr>
          <w:p w14:paraId="628AD09A" w14:textId="77777777" w:rsidR="00544B09" w:rsidRDefault="00544B09" w:rsidP="00544B0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2719E75" w14:textId="59BD7D2E" w:rsidR="00544B09" w:rsidRDefault="00544B09" w:rsidP="00544B0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</w:t>
            </w:r>
            <w:r w:rsidR="003F1D72">
              <w:rPr>
                <w:rFonts w:cstheme="minorHAnsi"/>
                <w:sz w:val="18"/>
              </w:rPr>
              <w:t>e</w:t>
            </w:r>
            <w:r>
              <w:rPr>
                <w:rFonts w:cstheme="minorHAnsi"/>
                <w:sz w:val="18"/>
              </w:rPr>
              <w:t xml:space="preserve"> proveditelnosti</w:t>
            </w:r>
          </w:p>
          <w:p w14:paraId="6DC663E4" w14:textId="77777777" w:rsidR="005874F3" w:rsidRDefault="005874F3" w:rsidP="00544B09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4526" w:type="dxa"/>
            <w:vAlign w:val="center"/>
          </w:tcPr>
          <w:p w14:paraId="20B10D06" w14:textId="6BE669AA" w:rsidR="00544B09" w:rsidRPr="00DB192D" w:rsidRDefault="00544B09" w:rsidP="00544B09">
            <w:pPr>
              <w:pStyle w:val="Bezmezer"/>
              <w:ind w:left="153"/>
              <w:jc w:val="both"/>
              <w:rPr>
                <w:rFonts w:cstheme="minorHAnsi"/>
                <w:sz w:val="18"/>
                <w:szCs w:val="18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</w:t>
            </w:r>
            <w:r>
              <w:rPr>
                <w:rFonts w:cstheme="minorHAnsi"/>
                <w:i/>
                <w:lang w:val="pt-BR"/>
              </w:rPr>
              <w:t>uvede</w:t>
            </w:r>
            <w:r w:rsidRPr="00DB192D">
              <w:rPr>
                <w:rFonts w:cstheme="minorHAnsi"/>
                <w:i/>
                <w:lang w:val="pt-BR"/>
              </w:rPr>
              <w:t xml:space="preserve"> </w:t>
            </w:r>
            <w:r>
              <w:rPr>
                <w:rFonts w:cstheme="minorHAnsi"/>
                <w:i/>
                <w:lang w:val="pt-BR"/>
              </w:rPr>
              <w:t>ve studi</w:t>
            </w:r>
            <w:r w:rsidR="009C6B72">
              <w:rPr>
                <w:rFonts w:cstheme="minorHAnsi"/>
                <w:i/>
                <w:lang w:val="pt-BR"/>
              </w:rPr>
              <w:t>i</w:t>
            </w:r>
            <w:r>
              <w:rPr>
                <w:rFonts w:cstheme="minorHAnsi"/>
                <w:i/>
                <w:lang w:val="pt-BR"/>
              </w:rPr>
              <w:t xml:space="preserve"> proveditelnosti </w:t>
            </w:r>
            <w:r w:rsidR="00AF4DB4">
              <w:rPr>
                <w:rFonts w:cstheme="minorHAnsi"/>
                <w:i/>
                <w:lang w:val="pt-BR"/>
              </w:rPr>
              <w:t xml:space="preserve">v kapitole č. 10 Výstupy projektu </w:t>
            </w:r>
            <w:r>
              <w:rPr>
                <w:rFonts w:cstheme="minorHAnsi"/>
                <w:i/>
                <w:lang w:val="pt-BR"/>
              </w:rPr>
              <w:t>a žádosti o podporu v MS2014+</w:t>
            </w:r>
            <w:r w:rsidRPr="00DB192D">
              <w:rPr>
                <w:rFonts w:cstheme="minorHAnsi"/>
                <w:i/>
                <w:lang w:val="pt-BR"/>
              </w:rPr>
              <w:t xml:space="preserve"> </w:t>
            </w:r>
            <w:r>
              <w:rPr>
                <w:rFonts w:cstheme="minorHAnsi"/>
                <w:i/>
                <w:lang w:val="pt-BR"/>
              </w:rPr>
              <w:t xml:space="preserve">přesný počet nově vytvořených parkovacích míst </w:t>
            </w:r>
          </w:p>
          <w:p w14:paraId="6EF31823" w14:textId="77777777" w:rsidR="005874F3" w:rsidRPr="006173B8" w:rsidRDefault="005874F3" w:rsidP="006173B8">
            <w:pPr>
              <w:pStyle w:val="Odstavecseseznamem"/>
              <w:ind w:left="155" w:right="-11"/>
              <w:jc w:val="both"/>
              <w:rPr>
                <w:rFonts w:cstheme="minorHAnsi"/>
                <w:i/>
                <w:lang w:val="pt-BR"/>
              </w:rPr>
            </w:pPr>
          </w:p>
        </w:tc>
      </w:tr>
    </w:tbl>
    <w:p w14:paraId="613AF433" w14:textId="77777777" w:rsidR="00BA389F" w:rsidRDefault="00BA389F" w:rsidP="00BA389F"/>
    <w:sectPr w:rsidR="00BA389F" w:rsidSect="00BA389F">
      <w:footerReference w:type="default" r:id="rId7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132F9" w14:textId="77777777" w:rsidR="00736FFC" w:rsidRDefault="00736FFC" w:rsidP="003061EF">
      <w:pPr>
        <w:spacing w:after="0" w:line="240" w:lineRule="auto"/>
      </w:pPr>
      <w:r>
        <w:separator/>
      </w:r>
    </w:p>
  </w:endnote>
  <w:endnote w:type="continuationSeparator" w:id="0">
    <w:p w14:paraId="3458C298" w14:textId="77777777" w:rsidR="00736FFC" w:rsidRDefault="00736FFC" w:rsidP="0030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686635"/>
      <w:docPartObj>
        <w:docPartGallery w:val="Page Numbers (Bottom of Page)"/>
        <w:docPartUnique/>
      </w:docPartObj>
    </w:sdtPr>
    <w:sdtEndPr/>
    <w:sdtContent>
      <w:p w14:paraId="76E0EA46" w14:textId="3921383A" w:rsidR="003061EF" w:rsidRDefault="003061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82">
          <w:rPr>
            <w:noProof/>
          </w:rPr>
          <w:t>3</w:t>
        </w:r>
        <w:r>
          <w:fldChar w:fldCharType="end"/>
        </w:r>
      </w:p>
    </w:sdtContent>
  </w:sdt>
  <w:p w14:paraId="3EF1A834" w14:textId="77777777" w:rsidR="003061EF" w:rsidRDefault="00306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12D1" w14:textId="77777777" w:rsidR="00736FFC" w:rsidRDefault="00736FFC" w:rsidP="003061EF">
      <w:pPr>
        <w:spacing w:after="0" w:line="240" w:lineRule="auto"/>
      </w:pPr>
      <w:r>
        <w:separator/>
      </w:r>
    </w:p>
  </w:footnote>
  <w:footnote w:type="continuationSeparator" w:id="0">
    <w:p w14:paraId="37CA6B27" w14:textId="77777777" w:rsidR="00736FFC" w:rsidRDefault="00736FFC" w:rsidP="0030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6DD7"/>
    <w:multiLevelType w:val="hybridMultilevel"/>
    <w:tmpl w:val="D3EA6D38"/>
    <w:lvl w:ilvl="0" w:tplc="9FFAACDA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536D3D72"/>
    <w:multiLevelType w:val="hybridMultilevel"/>
    <w:tmpl w:val="DE9A346A"/>
    <w:lvl w:ilvl="0" w:tplc="DDC8E64E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00C75"/>
    <w:rsid w:val="00046C2D"/>
    <w:rsid w:val="00084008"/>
    <w:rsid w:val="000A2682"/>
    <w:rsid w:val="000B7FAF"/>
    <w:rsid w:val="000D7E78"/>
    <w:rsid w:val="000E3D08"/>
    <w:rsid w:val="000E5551"/>
    <w:rsid w:val="000F2FBE"/>
    <w:rsid w:val="00105E8B"/>
    <w:rsid w:val="00113A0E"/>
    <w:rsid w:val="00136B80"/>
    <w:rsid w:val="00156B5C"/>
    <w:rsid w:val="00164528"/>
    <w:rsid w:val="00165B65"/>
    <w:rsid w:val="00170DA6"/>
    <w:rsid w:val="001741C5"/>
    <w:rsid w:val="0018038E"/>
    <w:rsid w:val="00186D0E"/>
    <w:rsid w:val="00193958"/>
    <w:rsid w:val="001B15AF"/>
    <w:rsid w:val="001B5102"/>
    <w:rsid w:val="001B51AB"/>
    <w:rsid w:val="001C3E6C"/>
    <w:rsid w:val="001C6405"/>
    <w:rsid w:val="001C6D82"/>
    <w:rsid w:val="001E537D"/>
    <w:rsid w:val="001F2F87"/>
    <w:rsid w:val="002734FA"/>
    <w:rsid w:val="002D4591"/>
    <w:rsid w:val="002D4B48"/>
    <w:rsid w:val="002E6FE7"/>
    <w:rsid w:val="00300098"/>
    <w:rsid w:val="003022F1"/>
    <w:rsid w:val="003061EF"/>
    <w:rsid w:val="00317314"/>
    <w:rsid w:val="00354CE9"/>
    <w:rsid w:val="00355781"/>
    <w:rsid w:val="003641E0"/>
    <w:rsid w:val="00370401"/>
    <w:rsid w:val="00373D94"/>
    <w:rsid w:val="00383964"/>
    <w:rsid w:val="003B3FA7"/>
    <w:rsid w:val="003B64A1"/>
    <w:rsid w:val="003C1A43"/>
    <w:rsid w:val="003F1D72"/>
    <w:rsid w:val="00406053"/>
    <w:rsid w:val="00427C23"/>
    <w:rsid w:val="004319BD"/>
    <w:rsid w:val="004330C0"/>
    <w:rsid w:val="00454B5D"/>
    <w:rsid w:val="004951AA"/>
    <w:rsid w:val="004A3527"/>
    <w:rsid w:val="004C138D"/>
    <w:rsid w:val="004D3FDB"/>
    <w:rsid w:val="004E0026"/>
    <w:rsid w:val="004F2CC0"/>
    <w:rsid w:val="0052209B"/>
    <w:rsid w:val="005224D9"/>
    <w:rsid w:val="0053551A"/>
    <w:rsid w:val="00541C6E"/>
    <w:rsid w:val="00541F12"/>
    <w:rsid w:val="00544B09"/>
    <w:rsid w:val="00561F72"/>
    <w:rsid w:val="00564E7D"/>
    <w:rsid w:val="005874F3"/>
    <w:rsid w:val="00590C60"/>
    <w:rsid w:val="00592B54"/>
    <w:rsid w:val="005D7695"/>
    <w:rsid w:val="005F2C3D"/>
    <w:rsid w:val="00602F06"/>
    <w:rsid w:val="006173B8"/>
    <w:rsid w:val="006202BD"/>
    <w:rsid w:val="006251FF"/>
    <w:rsid w:val="00632B0A"/>
    <w:rsid w:val="00637DA9"/>
    <w:rsid w:val="006443C1"/>
    <w:rsid w:val="0064713E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DE2"/>
    <w:rsid w:val="006D706E"/>
    <w:rsid w:val="006F4A16"/>
    <w:rsid w:val="00702D52"/>
    <w:rsid w:val="0072656B"/>
    <w:rsid w:val="00736FFC"/>
    <w:rsid w:val="00741D11"/>
    <w:rsid w:val="007515CC"/>
    <w:rsid w:val="00753A4C"/>
    <w:rsid w:val="007966F3"/>
    <w:rsid w:val="007B1053"/>
    <w:rsid w:val="007C57BF"/>
    <w:rsid w:val="00807F1D"/>
    <w:rsid w:val="00820987"/>
    <w:rsid w:val="00822CD2"/>
    <w:rsid w:val="0084028E"/>
    <w:rsid w:val="00850D69"/>
    <w:rsid w:val="008A7BAF"/>
    <w:rsid w:val="008C59F0"/>
    <w:rsid w:val="008E4E0D"/>
    <w:rsid w:val="008F5DF7"/>
    <w:rsid w:val="00900DB7"/>
    <w:rsid w:val="00922B6E"/>
    <w:rsid w:val="00932F6B"/>
    <w:rsid w:val="0093604F"/>
    <w:rsid w:val="00983202"/>
    <w:rsid w:val="00987645"/>
    <w:rsid w:val="009B7C35"/>
    <w:rsid w:val="009C6B72"/>
    <w:rsid w:val="00A06BAD"/>
    <w:rsid w:val="00A155F4"/>
    <w:rsid w:val="00A3235C"/>
    <w:rsid w:val="00A527EC"/>
    <w:rsid w:val="00A529A6"/>
    <w:rsid w:val="00A537B8"/>
    <w:rsid w:val="00A947B8"/>
    <w:rsid w:val="00AA768D"/>
    <w:rsid w:val="00AB4F95"/>
    <w:rsid w:val="00AF4DB4"/>
    <w:rsid w:val="00B11C12"/>
    <w:rsid w:val="00B34F73"/>
    <w:rsid w:val="00B402CF"/>
    <w:rsid w:val="00B43013"/>
    <w:rsid w:val="00B51727"/>
    <w:rsid w:val="00B93E2E"/>
    <w:rsid w:val="00BA389F"/>
    <w:rsid w:val="00BA4AD6"/>
    <w:rsid w:val="00C22786"/>
    <w:rsid w:val="00C75DF5"/>
    <w:rsid w:val="00CC2D0B"/>
    <w:rsid w:val="00CE33AC"/>
    <w:rsid w:val="00CE3F24"/>
    <w:rsid w:val="00CE7F9E"/>
    <w:rsid w:val="00D45E4B"/>
    <w:rsid w:val="00D5689D"/>
    <w:rsid w:val="00D61C5C"/>
    <w:rsid w:val="00D7014B"/>
    <w:rsid w:val="00D76CB3"/>
    <w:rsid w:val="00DB192D"/>
    <w:rsid w:val="00DD2270"/>
    <w:rsid w:val="00DF4C69"/>
    <w:rsid w:val="00DF69C8"/>
    <w:rsid w:val="00E15347"/>
    <w:rsid w:val="00E22715"/>
    <w:rsid w:val="00E30626"/>
    <w:rsid w:val="00E62ECD"/>
    <w:rsid w:val="00E65D0F"/>
    <w:rsid w:val="00E71D1D"/>
    <w:rsid w:val="00E813C2"/>
    <w:rsid w:val="00E9379C"/>
    <w:rsid w:val="00ED6B4F"/>
    <w:rsid w:val="00F0798F"/>
    <w:rsid w:val="00F27A48"/>
    <w:rsid w:val="00F3413A"/>
    <w:rsid w:val="00F56F22"/>
    <w:rsid w:val="00FA3299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0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1EF"/>
  </w:style>
  <w:style w:type="paragraph" w:styleId="Zpat">
    <w:name w:val="footer"/>
    <w:basedOn w:val="Normln"/>
    <w:link w:val="ZpatChar"/>
    <w:uiPriority w:val="99"/>
    <w:unhideWhenUsed/>
    <w:rsid w:val="0030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Mas Aktivios</cp:lastModifiedBy>
  <cp:revision>2</cp:revision>
  <cp:lastPrinted>2017-03-22T10:51:00Z</cp:lastPrinted>
  <dcterms:created xsi:type="dcterms:W3CDTF">2017-12-08T12:23:00Z</dcterms:created>
  <dcterms:modified xsi:type="dcterms:W3CDTF">2017-12-08T12:23:00Z</dcterms:modified>
</cp:coreProperties>
</file>