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5C1" w:rsidRDefault="00AF15C1" w:rsidP="005D1EB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F242B" w:rsidRDefault="00AF15C1" w:rsidP="005D1EB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5408" behindDoc="0" locked="0" layoutInCell="1" allowOverlap="1" wp14:anchorId="399B3D2B" wp14:editId="13867596">
            <wp:simplePos x="0" y="0"/>
            <wp:positionH relativeFrom="rightMargin">
              <wp:posOffset>-88900</wp:posOffset>
            </wp:positionH>
            <wp:positionV relativeFrom="paragraph">
              <wp:posOffset>10160</wp:posOffset>
            </wp:positionV>
            <wp:extent cx="891540" cy="749935"/>
            <wp:effectExtent l="0" t="0" r="381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kulaté šedé-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1" locked="0" layoutInCell="1" allowOverlap="1" wp14:anchorId="5E85C920">
            <wp:simplePos x="0" y="0"/>
            <wp:positionH relativeFrom="leftMargin">
              <wp:posOffset>373380</wp:posOffset>
            </wp:positionH>
            <wp:positionV relativeFrom="paragraph">
              <wp:posOffset>0</wp:posOffset>
            </wp:positionV>
            <wp:extent cx="448945" cy="693420"/>
            <wp:effectExtent l="0" t="0" r="8255" b="0"/>
            <wp:wrapTight wrapText="bothSides">
              <wp:wrapPolygon edited="0">
                <wp:start x="0" y="0"/>
                <wp:lineTo x="0" y="20769"/>
                <wp:lineTo x="21081" y="20769"/>
                <wp:lineTo x="2108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ktivios-2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42B" w:rsidRDefault="005F242B" w:rsidP="005D1EB6">
      <w:pPr>
        <w:jc w:val="center"/>
        <w:rPr>
          <w:rFonts w:ascii="Arial" w:hAnsi="Arial" w:cs="Arial"/>
          <w:b/>
          <w:sz w:val="24"/>
          <w:szCs w:val="24"/>
        </w:rPr>
      </w:pPr>
    </w:p>
    <w:p w:rsidR="006947F3" w:rsidRPr="00A61F22" w:rsidRDefault="0064523A" w:rsidP="005D1EB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06472">
        <w:rPr>
          <w:rFonts w:ascii="Arial" w:hAnsi="Arial" w:cs="Arial"/>
          <w:b/>
          <w:sz w:val="24"/>
          <w:szCs w:val="24"/>
        </w:rPr>
        <w:t>MAS Aktivios, z.s.</w:t>
      </w:r>
      <w:r w:rsidR="0097190D">
        <w:rPr>
          <w:rFonts w:ascii="Arial" w:hAnsi="Arial" w:cs="Arial"/>
          <w:b/>
          <w:sz w:val="24"/>
          <w:szCs w:val="24"/>
        </w:rPr>
        <w:t>,</w:t>
      </w:r>
      <w:r w:rsidR="00306472">
        <w:rPr>
          <w:rFonts w:ascii="Arial" w:hAnsi="Arial" w:cs="Arial"/>
          <w:b/>
          <w:sz w:val="24"/>
          <w:szCs w:val="24"/>
        </w:rPr>
        <w:t xml:space="preserve"> a </w:t>
      </w:r>
      <w:r w:rsidR="006947F3" w:rsidRPr="00A61F22">
        <w:rPr>
          <w:rFonts w:ascii="Arial" w:hAnsi="Arial" w:cs="Arial"/>
          <w:b/>
          <w:sz w:val="24"/>
          <w:szCs w:val="24"/>
        </w:rPr>
        <w:t>Muzeum jižního Plzeňska v</w:t>
      </w:r>
      <w:r w:rsidR="00B07080">
        <w:rPr>
          <w:rFonts w:ascii="Arial" w:hAnsi="Arial" w:cs="Arial"/>
          <w:b/>
          <w:sz w:val="24"/>
          <w:szCs w:val="24"/>
        </w:rPr>
        <w:t> </w:t>
      </w:r>
      <w:r w:rsidR="006947F3" w:rsidRPr="00A61F22">
        <w:rPr>
          <w:rFonts w:ascii="Arial" w:hAnsi="Arial" w:cs="Arial"/>
          <w:b/>
          <w:sz w:val="24"/>
          <w:szCs w:val="24"/>
        </w:rPr>
        <w:t>Blovicích</w:t>
      </w:r>
      <w:r w:rsidR="00B0708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B07080">
        <w:rPr>
          <w:rFonts w:ascii="Arial" w:hAnsi="Arial" w:cs="Arial"/>
          <w:b/>
          <w:sz w:val="24"/>
          <w:szCs w:val="24"/>
        </w:rPr>
        <w:t>p.o</w:t>
      </w:r>
      <w:proofErr w:type="spellEnd"/>
      <w:r w:rsidR="00B07080">
        <w:rPr>
          <w:rFonts w:ascii="Arial" w:hAnsi="Arial" w:cs="Arial"/>
          <w:b/>
          <w:sz w:val="24"/>
          <w:szCs w:val="24"/>
        </w:rPr>
        <w:t>.</w:t>
      </w:r>
    </w:p>
    <w:p w:rsidR="000E20C6" w:rsidRPr="00A61F22" w:rsidRDefault="000E20C6" w:rsidP="005D1EB6">
      <w:pPr>
        <w:jc w:val="center"/>
        <w:rPr>
          <w:rFonts w:ascii="Arial" w:hAnsi="Arial" w:cs="Arial"/>
          <w:b/>
          <w:sz w:val="24"/>
          <w:szCs w:val="24"/>
        </w:rPr>
      </w:pPr>
    </w:p>
    <w:p w:rsidR="006947F3" w:rsidRPr="00AF15C1" w:rsidRDefault="00306472" w:rsidP="007F77A9">
      <w:pPr>
        <w:jc w:val="center"/>
        <w:rPr>
          <w:rFonts w:ascii="Arial" w:hAnsi="Arial" w:cs="Arial"/>
          <w:sz w:val="24"/>
          <w:szCs w:val="24"/>
        </w:rPr>
      </w:pPr>
      <w:r w:rsidRPr="00AF15C1">
        <w:rPr>
          <w:rFonts w:ascii="Arial" w:hAnsi="Arial" w:cs="Arial"/>
          <w:sz w:val="24"/>
          <w:szCs w:val="24"/>
        </w:rPr>
        <w:t>v</w:t>
      </w:r>
      <w:r w:rsidR="006947F3" w:rsidRPr="00AF15C1">
        <w:rPr>
          <w:rFonts w:ascii="Arial" w:hAnsi="Arial" w:cs="Arial"/>
          <w:sz w:val="24"/>
          <w:szCs w:val="24"/>
        </w:rPr>
        <w:t>yhlašuj</w:t>
      </w:r>
      <w:r w:rsidR="00713CD0" w:rsidRPr="00AF15C1">
        <w:rPr>
          <w:rFonts w:ascii="Arial" w:hAnsi="Arial" w:cs="Arial"/>
          <w:sz w:val="24"/>
          <w:szCs w:val="24"/>
        </w:rPr>
        <w:t>e</w:t>
      </w:r>
      <w:r w:rsidRPr="00AF15C1">
        <w:rPr>
          <w:rFonts w:ascii="Arial" w:hAnsi="Arial" w:cs="Arial"/>
          <w:sz w:val="24"/>
          <w:szCs w:val="24"/>
        </w:rPr>
        <w:t xml:space="preserve"> v rámci projektu </w:t>
      </w:r>
      <w:r w:rsidRPr="00AF15C1">
        <w:rPr>
          <w:rFonts w:ascii="Arial" w:hAnsi="Arial" w:cs="Arial"/>
          <w:i/>
          <w:iCs/>
          <w:sz w:val="24"/>
          <w:szCs w:val="24"/>
        </w:rPr>
        <w:t>Místní akční plán rozvoje vzdělávání II Blovice a Přeštice</w:t>
      </w:r>
      <w:r w:rsidR="006947F3" w:rsidRPr="00AF15C1">
        <w:rPr>
          <w:rFonts w:ascii="Arial" w:hAnsi="Arial" w:cs="Arial"/>
          <w:sz w:val="24"/>
          <w:szCs w:val="24"/>
        </w:rPr>
        <w:t xml:space="preserve"> </w:t>
      </w:r>
    </w:p>
    <w:p w:rsidR="0064523A" w:rsidRPr="00AF15C1" w:rsidRDefault="0064523A" w:rsidP="007F77A9">
      <w:pPr>
        <w:jc w:val="center"/>
        <w:rPr>
          <w:rFonts w:ascii="Arial" w:hAnsi="Arial" w:cs="Arial"/>
          <w:sz w:val="24"/>
          <w:szCs w:val="24"/>
        </w:rPr>
      </w:pPr>
    </w:p>
    <w:p w:rsidR="00BB4083" w:rsidRPr="00F70A68" w:rsidRDefault="0064523A" w:rsidP="007F77A9">
      <w:pPr>
        <w:jc w:val="center"/>
        <w:rPr>
          <w:rFonts w:ascii="Arial" w:hAnsi="Arial" w:cs="Arial"/>
          <w:sz w:val="24"/>
          <w:szCs w:val="24"/>
          <w:u w:val="single"/>
        </w:rPr>
      </w:pPr>
      <w:r w:rsidRPr="00F70A68">
        <w:rPr>
          <w:rFonts w:ascii="Arial" w:hAnsi="Arial" w:cs="Arial"/>
          <w:sz w:val="24"/>
          <w:szCs w:val="24"/>
          <w:u w:val="single"/>
        </w:rPr>
        <w:t>pro základní školy</w:t>
      </w:r>
      <w:r w:rsidR="00BB4083" w:rsidRPr="00F70A68">
        <w:rPr>
          <w:rFonts w:ascii="Arial" w:hAnsi="Arial" w:cs="Arial"/>
          <w:sz w:val="24"/>
          <w:szCs w:val="24"/>
          <w:u w:val="single"/>
        </w:rPr>
        <w:t xml:space="preserve"> v ORP Blovice a ORP Přeštice a</w:t>
      </w:r>
      <w:r w:rsidR="005F242B" w:rsidRPr="00F70A68">
        <w:rPr>
          <w:rFonts w:ascii="Arial" w:hAnsi="Arial" w:cs="Arial"/>
          <w:sz w:val="24"/>
          <w:szCs w:val="24"/>
          <w:u w:val="single"/>
        </w:rPr>
        <w:t xml:space="preserve"> </w:t>
      </w:r>
      <w:r w:rsidR="00AF15C1" w:rsidRPr="00F70A68">
        <w:rPr>
          <w:rFonts w:ascii="Arial" w:hAnsi="Arial" w:cs="Arial"/>
          <w:sz w:val="24"/>
          <w:szCs w:val="24"/>
          <w:u w:val="single"/>
        </w:rPr>
        <w:t>G</w:t>
      </w:r>
      <w:r w:rsidR="00BB4083" w:rsidRPr="00F70A68">
        <w:rPr>
          <w:rFonts w:ascii="Arial" w:hAnsi="Arial" w:cs="Arial"/>
          <w:sz w:val="24"/>
          <w:szCs w:val="24"/>
          <w:u w:val="single"/>
        </w:rPr>
        <w:t>ymnázi</w:t>
      </w:r>
      <w:r w:rsidRPr="00F70A68">
        <w:rPr>
          <w:rFonts w:ascii="Arial" w:hAnsi="Arial" w:cs="Arial"/>
          <w:sz w:val="24"/>
          <w:szCs w:val="24"/>
          <w:u w:val="single"/>
        </w:rPr>
        <w:t>um</w:t>
      </w:r>
      <w:r w:rsidR="00BB4083" w:rsidRPr="00F70A68">
        <w:rPr>
          <w:rFonts w:ascii="Arial" w:hAnsi="Arial" w:cs="Arial"/>
          <w:sz w:val="24"/>
          <w:szCs w:val="24"/>
          <w:u w:val="single"/>
        </w:rPr>
        <w:t xml:space="preserve"> v Blovicích </w:t>
      </w:r>
    </w:p>
    <w:p w:rsidR="00AF15C1" w:rsidRPr="00AF15C1" w:rsidRDefault="00AF15C1" w:rsidP="007F77A9">
      <w:pPr>
        <w:jc w:val="center"/>
        <w:rPr>
          <w:rFonts w:ascii="Arial" w:hAnsi="Arial" w:cs="Arial"/>
          <w:sz w:val="24"/>
          <w:szCs w:val="24"/>
        </w:rPr>
      </w:pPr>
    </w:p>
    <w:p w:rsidR="00AF15C1" w:rsidRPr="00AF15C1" w:rsidRDefault="00AF15C1" w:rsidP="00AF15C1">
      <w:pPr>
        <w:jc w:val="both"/>
        <w:rPr>
          <w:rFonts w:ascii="Arial" w:hAnsi="Arial" w:cs="Arial"/>
          <w:sz w:val="24"/>
          <w:szCs w:val="24"/>
        </w:rPr>
      </w:pPr>
      <w:r w:rsidRPr="00AF15C1">
        <w:rPr>
          <w:rFonts w:ascii="Arial" w:hAnsi="Arial" w:cs="Arial"/>
          <w:sz w:val="24"/>
          <w:szCs w:val="24"/>
        </w:rPr>
        <w:t xml:space="preserve"> (Věková kategorie: žáci 6. – 9. tříd ZŠ a odpovídajících ročníků víceletého   gymnázia)</w:t>
      </w:r>
    </w:p>
    <w:p w:rsidR="00AF15C1" w:rsidRPr="00AF15C1" w:rsidRDefault="00AF15C1" w:rsidP="00AF15C1">
      <w:pPr>
        <w:pStyle w:val="Odstavecseseznamem"/>
        <w:spacing w:after="0"/>
        <w:ind w:left="1080"/>
        <w:rPr>
          <w:rFonts w:ascii="Arial" w:hAnsi="Arial" w:cs="Arial"/>
          <w:sz w:val="24"/>
          <w:szCs w:val="24"/>
        </w:rPr>
      </w:pPr>
    </w:p>
    <w:p w:rsidR="006947F3" w:rsidRPr="00F70A68" w:rsidRDefault="00713CD0" w:rsidP="00713CD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70A68">
        <w:rPr>
          <w:rFonts w:ascii="Arial" w:hAnsi="Arial" w:cs="Arial"/>
          <w:b/>
          <w:bCs/>
          <w:sz w:val="24"/>
          <w:szCs w:val="24"/>
        </w:rPr>
        <w:t xml:space="preserve">literární </w:t>
      </w:r>
      <w:r w:rsidR="006947F3" w:rsidRPr="00F70A68">
        <w:rPr>
          <w:rFonts w:ascii="Arial" w:hAnsi="Arial" w:cs="Arial"/>
          <w:b/>
          <w:bCs/>
          <w:sz w:val="24"/>
          <w:szCs w:val="24"/>
        </w:rPr>
        <w:t xml:space="preserve">soutěž </w:t>
      </w:r>
      <w:r w:rsidRPr="00F70A68">
        <w:rPr>
          <w:rFonts w:ascii="Arial" w:hAnsi="Arial" w:cs="Arial"/>
          <w:b/>
          <w:bCs/>
          <w:sz w:val="24"/>
          <w:szCs w:val="24"/>
        </w:rPr>
        <w:t>u příležitosti 200. výročí narození Boženy Němcové</w:t>
      </w:r>
    </w:p>
    <w:p w:rsidR="00713CD0" w:rsidRDefault="00713CD0" w:rsidP="00713CD0">
      <w:pPr>
        <w:jc w:val="center"/>
        <w:rPr>
          <w:rFonts w:ascii="Arial" w:hAnsi="Arial" w:cs="Arial"/>
          <w:sz w:val="24"/>
          <w:szCs w:val="24"/>
        </w:rPr>
      </w:pPr>
    </w:p>
    <w:p w:rsidR="001C4003" w:rsidRPr="00A61F22" w:rsidRDefault="001C4003" w:rsidP="005D1EB6">
      <w:pPr>
        <w:rPr>
          <w:rFonts w:ascii="Arial" w:hAnsi="Arial" w:cs="Arial"/>
          <w:b/>
          <w:sz w:val="24"/>
          <w:szCs w:val="24"/>
        </w:rPr>
      </w:pPr>
      <w:r w:rsidRPr="00A61F22">
        <w:rPr>
          <w:rFonts w:ascii="Arial" w:hAnsi="Arial" w:cs="Arial"/>
          <w:b/>
          <w:sz w:val="24"/>
          <w:szCs w:val="24"/>
        </w:rPr>
        <w:t>Práce označte těmito údaji:</w:t>
      </w:r>
      <w:r w:rsidRPr="00A61F22">
        <w:rPr>
          <w:rFonts w:ascii="Arial" w:hAnsi="Arial" w:cs="Arial"/>
          <w:b/>
          <w:sz w:val="24"/>
          <w:szCs w:val="24"/>
        </w:rPr>
        <w:tab/>
      </w:r>
    </w:p>
    <w:p w:rsidR="001C4003" w:rsidRPr="00A61F22" w:rsidRDefault="001C4003" w:rsidP="005D1EB6">
      <w:pPr>
        <w:rPr>
          <w:rFonts w:ascii="Arial" w:hAnsi="Arial" w:cs="Arial"/>
          <w:sz w:val="24"/>
          <w:szCs w:val="24"/>
        </w:rPr>
      </w:pPr>
      <w:r w:rsidRPr="00A61F22">
        <w:rPr>
          <w:rFonts w:ascii="Arial" w:hAnsi="Arial" w:cs="Arial"/>
          <w:sz w:val="24"/>
          <w:szCs w:val="24"/>
        </w:rPr>
        <w:t>jméno a příjmení autora</w:t>
      </w:r>
    </w:p>
    <w:p w:rsidR="001C4003" w:rsidRPr="00A61F22" w:rsidRDefault="001C4003" w:rsidP="005D1EB6">
      <w:pPr>
        <w:rPr>
          <w:rFonts w:ascii="Arial" w:hAnsi="Arial" w:cs="Arial"/>
          <w:sz w:val="24"/>
          <w:szCs w:val="24"/>
        </w:rPr>
      </w:pPr>
      <w:r w:rsidRPr="00A61F22">
        <w:rPr>
          <w:rFonts w:ascii="Arial" w:hAnsi="Arial" w:cs="Arial"/>
          <w:sz w:val="24"/>
          <w:szCs w:val="24"/>
        </w:rPr>
        <w:t>datum narození</w:t>
      </w:r>
      <w:r w:rsidR="000A31BD" w:rsidRPr="00A61F22">
        <w:rPr>
          <w:rFonts w:ascii="Arial" w:hAnsi="Arial" w:cs="Arial"/>
          <w:sz w:val="24"/>
          <w:szCs w:val="24"/>
        </w:rPr>
        <w:t xml:space="preserve"> </w:t>
      </w:r>
    </w:p>
    <w:p w:rsidR="001C4003" w:rsidRPr="00A61F22" w:rsidRDefault="00DA304A" w:rsidP="005D1EB6">
      <w:pPr>
        <w:rPr>
          <w:rFonts w:ascii="Arial" w:hAnsi="Arial" w:cs="Arial"/>
          <w:sz w:val="24"/>
          <w:szCs w:val="24"/>
        </w:rPr>
      </w:pPr>
      <w:bookmarkStart w:id="1" w:name="_Hlk508887013"/>
      <w:r>
        <w:rPr>
          <w:rFonts w:ascii="Arial" w:hAnsi="Arial" w:cs="Arial"/>
          <w:sz w:val="24"/>
          <w:szCs w:val="24"/>
        </w:rPr>
        <w:t>adresa bydliště autora nebo adresa</w:t>
      </w:r>
      <w:r w:rsidR="001C4003" w:rsidRPr="00A61F22">
        <w:rPr>
          <w:rFonts w:ascii="Arial" w:hAnsi="Arial" w:cs="Arial"/>
          <w:sz w:val="24"/>
          <w:szCs w:val="24"/>
        </w:rPr>
        <w:t xml:space="preserve"> školy </w:t>
      </w:r>
    </w:p>
    <w:bookmarkEnd w:id="1"/>
    <w:p w:rsidR="001C4003" w:rsidRPr="00A61F22" w:rsidRDefault="001C4003" w:rsidP="005D1EB6">
      <w:pPr>
        <w:rPr>
          <w:rFonts w:ascii="Arial" w:hAnsi="Arial" w:cs="Arial"/>
          <w:sz w:val="24"/>
          <w:szCs w:val="24"/>
        </w:rPr>
      </w:pPr>
      <w:r w:rsidRPr="00A61F22">
        <w:rPr>
          <w:rFonts w:ascii="Arial" w:hAnsi="Arial" w:cs="Arial"/>
          <w:sz w:val="24"/>
          <w:szCs w:val="24"/>
        </w:rPr>
        <w:t>e-mail, telefon</w:t>
      </w:r>
    </w:p>
    <w:p w:rsidR="001C4003" w:rsidRPr="00A61F22" w:rsidRDefault="001C4003" w:rsidP="005D1EB6">
      <w:pPr>
        <w:rPr>
          <w:rFonts w:ascii="Arial" w:hAnsi="Arial" w:cs="Arial"/>
          <w:sz w:val="24"/>
          <w:szCs w:val="24"/>
        </w:rPr>
      </w:pPr>
      <w:r w:rsidRPr="00A61F22">
        <w:rPr>
          <w:rFonts w:ascii="Arial" w:hAnsi="Arial" w:cs="Arial"/>
          <w:sz w:val="24"/>
          <w:szCs w:val="24"/>
        </w:rPr>
        <w:t>škola, třída</w:t>
      </w:r>
    </w:p>
    <w:p w:rsidR="001C4003" w:rsidRPr="00A61F22" w:rsidRDefault="001C4003" w:rsidP="005D1EB6">
      <w:pPr>
        <w:rPr>
          <w:rFonts w:ascii="Arial" w:hAnsi="Arial" w:cs="Arial"/>
          <w:sz w:val="24"/>
          <w:szCs w:val="24"/>
        </w:rPr>
      </w:pPr>
      <w:r w:rsidRPr="00A61F22">
        <w:rPr>
          <w:rFonts w:ascii="Arial" w:hAnsi="Arial" w:cs="Arial"/>
          <w:sz w:val="24"/>
          <w:szCs w:val="24"/>
        </w:rPr>
        <w:t xml:space="preserve">název </w:t>
      </w:r>
      <w:r w:rsidR="00255074">
        <w:rPr>
          <w:rFonts w:ascii="Arial" w:hAnsi="Arial" w:cs="Arial"/>
          <w:sz w:val="24"/>
          <w:szCs w:val="24"/>
        </w:rPr>
        <w:t>literární práce</w:t>
      </w:r>
    </w:p>
    <w:p w:rsidR="001C4003" w:rsidRPr="00A61F22" w:rsidRDefault="00255074" w:rsidP="005D1E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doložte přihlášku se souhlasem</w:t>
      </w:r>
      <w:r w:rsidR="001C4003" w:rsidRPr="00A61F22">
        <w:rPr>
          <w:rFonts w:ascii="Arial" w:hAnsi="Arial" w:cs="Arial"/>
          <w:sz w:val="24"/>
          <w:szCs w:val="24"/>
        </w:rPr>
        <w:t xml:space="preserve"> zákonného zástupce s publikováním/vystavením práce</w:t>
      </w:r>
    </w:p>
    <w:p w:rsidR="005D1EB6" w:rsidRPr="00A61F22" w:rsidRDefault="005D1EB6" w:rsidP="005D1EB6">
      <w:pPr>
        <w:rPr>
          <w:rFonts w:ascii="Arial" w:hAnsi="Arial" w:cs="Arial"/>
          <w:sz w:val="24"/>
          <w:szCs w:val="24"/>
        </w:rPr>
      </w:pPr>
    </w:p>
    <w:p w:rsidR="001C3B0A" w:rsidRDefault="001C3B0A" w:rsidP="005D1E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Zadání:</w:t>
      </w:r>
    </w:p>
    <w:p w:rsidR="000E01FB" w:rsidRDefault="000E01FB" w:rsidP="005D1EB6">
      <w:pPr>
        <w:rPr>
          <w:rFonts w:ascii="Arial" w:hAnsi="Arial" w:cs="Arial"/>
          <w:b/>
          <w:sz w:val="24"/>
          <w:szCs w:val="24"/>
        </w:rPr>
      </w:pPr>
    </w:p>
    <w:p w:rsidR="001C4003" w:rsidRPr="001C3B0A" w:rsidRDefault="001C3B0A" w:rsidP="005D1EB6">
      <w:pPr>
        <w:rPr>
          <w:rFonts w:ascii="Arial" w:hAnsi="Arial" w:cs="Arial"/>
          <w:bCs/>
          <w:sz w:val="24"/>
          <w:szCs w:val="24"/>
          <w:u w:val="single"/>
        </w:rPr>
      </w:pPr>
      <w:r w:rsidRPr="001C3B0A">
        <w:rPr>
          <w:rFonts w:ascii="Arial" w:hAnsi="Arial" w:cs="Arial"/>
          <w:bCs/>
          <w:sz w:val="24"/>
          <w:szCs w:val="24"/>
          <w:u w:val="single"/>
        </w:rPr>
        <w:t>Dokončete jeden z následujících příběhů</w:t>
      </w:r>
      <w:r w:rsidR="00407BAE">
        <w:rPr>
          <w:rFonts w:ascii="Arial" w:hAnsi="Arial" w:cs="Arial"/>
          <w:bCs/>
          <w:sz w:val="24"/>
          <w:szCs w:val="24"/>
          <w:u w:val="single"/>
        </w:rPr>
        <w:t xml:space="preserve"> podle vlastní fantazie</w:t>
      </w:r>
      <w:r w:rsidR="001C4003" w:rsidRPr="001C3B0A">
        <w:rPr>
          <w:rFonts w:ascii="Arial" w:hAnsi="Arial" w:cs="Arial"/>
          <w:bCs/>
          <w:sz w:val="24"/>
          <w:szCs w:val="24"/>
          <w:u w:val="single"/>
        </w:rPr>
        <w:t>:</w:t>
      </w:r>
      <w:r w:rsidR="00407BAE" w:rsidRPr="00407BAE">
        <w:rPr>
          <w:sz w:val="21"/>
          <w:szCs w:val="21"/>
        </w:rPr>
        <w:t xml:space="preserve"> </w:t>
      </w:r>
    </w:p>
    <w:p w:rsidR="000E01FB" w:rsidRPr="000E01FB" w:rsidRDefault="001C3B0A" w:rsidP="001C3B0A">
      <w:pPr>
        <w:pStyle w:val="Normlnweb"/>
        <w:rPr>
          <w:rFonts w:ascii="Arial" w:hAnsi="Arial" w:cs="Arial"/>
        </w:rPr>
      </w:pPr>
      <w:r w:rsidRPr="001C3B0A">
        <w:rPr>
          <w:rFonts w:ascii="Arial" w:hAnsi="Arial" w:cs="Arial"/>
          <w:i/>
          <w:iCs/>
        </w:rPr>
        <w:t xml:space="preserve">„Večer je na sklonku, krásný večer červnový. Od vesnice, nedaleko břehu Bobry ležící, pospíchá děvče přes vřesoviště k nedalekému lesíku. V lese, u širokého dubu, pod nímž vřesu i </w:t>
      </w:r>
      <w:proofErr w:type="gramStart"/>
      <w:r w:rsidRPr="001C3B0A">
        <w:rPr>
          <w:rFonts w:ascii="Arial" w:hAnsi="Arial" w:cs="Arial"/>
          <w:i/>
          <w:iCs/>
        </w:rPr>
        <w:t>mechu</w:t>
      </w:r>
      <w:proofErr w:type="gramEnd"/>
      <w:r w:rsidRPr="001C3B0A">
        <w:rPr>
          <w:rFonts w:ascii="Arial" w:hAnsi="Arial" w:cs="Arial"/>
          <w:i/>
          <w:iCs/>
        </w:rPr>
        <w:t xml:space="preserve"> jak by schválně nastlal, děvče ustane. Plaše naslouchá na vše strany; neslyší však leč zpěv vznášejícího se nad vřesovištěm skřivánka a štěbetání kosa, který sedě na </w:t>
      </w:r>
      <w:proofErr w:type="spellStart"/>
      <w:r w:rsidRPr="001C3B0A">
        <w:rPr>
          <w:rFonts w:ascii="Arial" w:hAnsi="Arial" w:cs="Arial"/>
          <w:i/>
          <w:iCs/>
        </w:rPr>
        <w:t>vrcholi</w:t>
      </w:r>
      <w:proofErr w:type="spellEnd"/>
      <w:r w:rsidRPr="001C3B0A">
        <w:rPr>
          <w:rFonts w:ascii="Arial" w:hAnsi="Arial" w:cs="Arial"/>
          <w:i/>
          <w:iCs/>
        </w:rPr>
        <w:t xml:space="preserve"> stromu, sám s sebou hovoří bůhví o čem. I sedne děvče do mechu, položí hlavu v dlaň a zamyslí se.“… </w:t>
      </w:r>
    </w:p>
    <w:p w:rsidR="001C3B0A" w:rsidRPr="001C3B0A" w:rsidRDefault="001C3B0A" w:rsidP="001C3B0A">
      <w:pPr>
        <w:pStyle w:val="Normlnweb"/>
        <w:rPr>
          <w:rFonts w:ascii="Arial" w:hAnsi="Arial" w:cs="Arial"/>
        </w:rPr>
      </w:pPr>
      <w:r w:rsidRPr="001C3B0A">
        <w:rPr>
          <w:rFonts w:ascii="Arial" w:hAnsi="Arial" w:cs="Arial"/>
          <w:i/>
          <w:iCs/>
        </w:rPr>
        <w:t>„Když chodili svatý Petr s Otcem nebeským po širokém údolí, přišli do jedné dědiny. Když přišli, vešli do jedné chýše a tam slavily se křtiny. Baby se na Petra shrnuly, aby dítěti nadělil, a že neměl čeho dáti, vzala mu babka čepici a chlapečkovi ji na hlavu posadila. (…) Chlapeček rostl, a byl neslýchaně krásný.“…</w:t>
      </w:r>
    </w:p>
    <w:p w:rsidR="001C3B0A" w:rsidRPr="001C3B0A" w:rsidRDefault="001C3B0A" w:rsidP="001C3B0A">
      <w:pPr>
        <w:pStyle w:val="Normlnweb"/>
        <w:rPr>
          <w:rFonts w:ascii="Arial" w:hAnsi="Arial" w:cs="Arial"/>
        </w:rPr>
      </w:pPr>
      <w:r w:rsidRPr="001C3B0A">
        <w:rPr>
          <w:rFonts w:ascii="Arial" w:hAnsi="Arial" w:cs="Arial"/>
          <w:i/>
          <w:iCs/>
        </w:rPr>
        <w:t xml:space="preserve"> „Byli dva bratři, jeden dobrý, hodný, druhý zlý a bezbožný. Když jim otec umřel, vzal si zlý statek a dobrého z něho vyhnal; i šel ten dobrák žalovat, ale nic si nevyžaloval. „</w:t>
      </w:r>
      <w:proofErr w:type="spellStart"/>
      <w:r w:rsidRPr="001C3B0A">
        <w:rPr>
          <w:rFonts w:ascii="Arial" w:hAnsi="Arial" w:cs="Arial"/>
          <w:i/>
          <w:iCs/>
        </w:rPr>
        <w:t>Eh</w:t>
      </w:r>
      <w:proofErr w:type="spellEnd"/>
      <w:r w:rsidRPr="001C3B0A">
        <w:rPr>
          <w:rFonts w:ascii="Arial" w:hAnsi="Arial" w:cs="Arial"/>
          <w:i/>
          <w:iCs/>
        </w:rPr>
        <w:t xml:space="preserve">, milý člověče, na světě není spravedlnosti“, říkali mu lidé. „Ach, opravdu, že je spravedlnost“, říkal vždy ten dobrý, ačkoli se mu bídně vedlo a zlému </w:t>
      </w:r>
      <w:proofErr w:type="spellStart"/>
      <w:r w:rsidRPr="001C3B0A">
        <w:rPr>
          <w:rFonts w:ascii="Arial" w:hAnsi="Arial" w:cs="Arial"/>
          <w:i/>
          <w:iCs/>
        </w:rPr>
        <w:t>bratu</w:t>
      </w:r>
      <w:proofErr w:type="spellEnd"/>
      <w:r w:rsidRPr="001C3B0A">
        <w:rPr>
          <w:rFonts w:ascii="Arial" w:hAnsi="Arial" w:cs="Arial"/>
          <w:i/>
          <w:iCs/>
        </w:rPr>
        <w:t xml:space="preserve"> dobře, a ačkoli málo co dobrého i od jiných lidí užil.“… </w:t>
      </w:r>
    </w:p>
    <w:p w:rsidR="00703AF3" w:rsidRPr="00BB4083" w:rsidRDefault="005919A2" w:rsidP="00BB4083">
      <w:pPr>
        <w:rPr>
          <w:rFonts w:ascii="Arial" w:hAnsi="Arial" w:cs="Arial"/>
          <w:sz w:val="24"/>
          <w:szCs w:val="24"/>
        </w:rPr>
      </w:pPr>
      <w:r w:rsidRPr="001C3B0A">
        <w:rPr>
          <w:rFonts w:ascii="Arial" w:hAnsi="Arial" w:cs="Arial"/>
          <w:sz w:val="24"/>
          <w:szCs w:val="24"/>
        </w:rPr>
        <w:lastRenderedPageBreak/>
        <w:t xml:space="preserve">Příspěvky </w:t>
      </w:r>
      <w:r w:rsidR="00BB4083" w:rsidRPr="001C3B0A">
        <w:rPr>
          <w:rFonts w:ascii="Arial" w:hAnsi="Arial" w:cs="Arial"/>
          <w:sz w:val="24"/>
          <w:szCs w:val="24"/>
        </w:rPr>
        <w:t xml:space="preserve">- </w:t>
      </w:r>
      <w:r w:rsidR="00703AF3" w:rsidRPr="001C3B0A">
        <w:rPr>
          <w:rFonts w:ascii="Arial" w:hAnsi="Arial" w:cs="Arial"/>
          <w:sz w:val="24"/>
          <w:szCs w:val="24"/>
        </w:rPr>
        <w:t>max. jeden příspěvek od autora</w:t>
      </w:r>
      <w:r w:rsidR="005F242B" w:rsidRPr="001C3B0A">
        <w:rPr>
          <w:rFonts w:ascii="Arial" w:hAnsi="Arial" w:cs="Arial"/>
          <w:sz w:val="24"/>
          <w:szCs w:val="24"/>
        </w:rPr>
        <w:t>/autorů kolektivní práce</w:t>
      </w:r>
      <w:r w:rsidR="00703AF3" w:rsidRPr="001C3B0A">
        <w:rPr>
          <w:rFonts w:ascii="Arial" w:hAnsi="Arial" w:cs="Arial"/>
          <w:sz w:val="24"/>
          <w:szCs w:val="24"/>
        </w:rPr>
        <w:t xml:space="preserve">, </w:t>
      </w:r>
      <w:r w:rsidRPr="001C3B0A">
        <w:rPr>
          <w:rFonts w:ascii="Arial" w:hAnsi="Arial" w:cs="Arial"/>
          <w:sz w:val="24"/>
          <w:szCs w:val="24"/>
        </w:rPr>
        <w:t>libovolný li</w:t>
      </w:r>
      <w:r w:rsidR="00CE24F9" w:rsidRPr="001C3B0A">
        <w:rPr>
          <w:rFonts w:ascii="Arial" w:hAnsi="Arial" w:cs="Arial"/>
          <w:sz w:val="24"/>
          <w:szCs w:val="24"/>
        </w:rPr>
        <w:t xml:space="preserve">terární útvar v max. rozsahu </w:t>
      </w:r>
      <w:r w:rsidR="005F242B" w:rsidRPr="001C3B0A">
        <w:rPr>
          <w:rFonts w:ascii="Arial" w:hAnsi="Arial" w:cs="Arial"/>
          <w:sz w:val="24"/>
          <w:szCs w:val="24"/>
        </w:rPr>
        <w:t>odpovídajícím</w:t>
      </w:r>
      <w:r w:rsidR="00CE24F9" w:rsidRPr="001C3B0A">
        <w:rPr>
          <w:rFonts w:ascii="Arial" w:hAnsi="Arial" w:cs="Arial"/>
          <w:sz w:val="24"/>
          <w:szCs w:val="24"/>
        </w:rPr>
        <w:t xml:space="preserve"> dv</w:t>
      </w:r>
      <w:r w:rsidR="005F242B" w:rsidRPr="001C3B0A">
        <w:rPr>
          <w:rFonts w:ascii="Arial" w:hAnsi="Arial" w:cs="Arial"/>
          <w:sz w:val="24"/>
          <w:szCs w:val="24"/>
        </w:rPr>
        <w:t xml:space="preserve">ěma stranám textu </w:t>
      </w:r>
      <w:r w:rsidRPr="001C3B0A">
        <w:rPr>
          <w:rFonts w:ascii="Arial" w:hAnsi="Arial" w:cs="Arial"/>
          <w:sz w:val="24"/>
          <w:szCs w:val="24"/>
        </w:rPr>
        <w:t>A4</w:t>
      </w:r>
      <w:r w:rsidR="005F242B" w:rsidRPr="001C3B0A">
        <w:rPr>
          <w:rFonts w:ascii="Arial" w:hAnsi="Arial" w:cs="Arial"/>
          <w:sz w:val="24"/>
          <w:szCs w:val="24"/>
        </w:rPr>
        <w:t xml:space="preserve"> (</w:t>
      </w:r>
      <w:r w:rsidR="000E20C6" w:rsidRPr="001C3B0A">
        <w:rPr>
          <w:rFonts w:ascii="Arial" w:hAnsi="Arial" w:cs="Arial"/>
          <w:sz w:val="24"/>
          <w:szCs w:val="24"/>
        </w:rPr>
        <w:t>Word, Times New Roman vel. 12</w:t>
      </w:r>
      <w:r w:rsidR="005F242B" w:rsidRPr="001C3B0A">
        <w:rPr>
          <w:rFonts w:ascii="Arial" w:hAnsi="Arial" w:cs="Arial"/>
          <w:sz w:val="24"/>
          <w:szCs w:val="24"/>
        </w:rPr>
        <w:t>)</w:t>
      </w:r>
      <w:r w:rsidR="000E01FB">
        <w:rPr>
          <w:rFonts w:ascii="Arial" w:hAnsi="Arial" w:cs="Arial"/>
          <w:sz w:val="24"/>
          <w:szCs w:val="24"/>
        </w:rPr>
        <w:t xml:space="preserve">; </w:t>
      </w:r>
      <w:r w:rsidR="005F242B" w:rsidRPr="001C3B0A">
        <w:rPr>
          <w:rFonts w:ascii="Arial" w:hAnsi="Arial" w:cs="Arial"/>
          <w:sz w:val="24"/>
          <w:szCs w:val="24"/>
        </w:rPr>
        <w:t>může být i ručně psaný text</w:t>
      </w:r>
    </w:p>
    <w:p w:rsidR="005D1EB6" w:rsidRPr="00A61F22" w:rsidRDefault="005D1EB6" w:rsidP="005D1EB6">
      <w:pPr>
        <w:rPr>
          <w:rFonts w:ascii="Arial" w:hAnsi="Arial" w:cs="Arial"/>
          <w:sz w:val="24"/>
          <w:szCs w:val="24"/>
        </w:rPr>
      </w:pPr>
    </w:p>
    <w:p w:rsidR="00A61F22" w:rsidRDefault="005919A2" w:rsidP="005D1EB6">
      <w:pPr>
        <w:rPr>
          <w:rFonts w:ascii="Arial" w:hAnsi="Arial" w:cs="Arial"/>
          <w:sz w:val="24"/>
          <w:szCs w:val="24"/>
        </w:rPr>
      </w:pPr>
      <w:r w:rsidRPr="00A61F22">
        <w:rPr>
          <w:rFonts w:ascii="Arial" w:hAnsi="Arial" w:cs="Arial"/>
          <w:sz w:val="24"/>
          <w:szCs w:val="24"/>
        </w:rPr>
        <w:t>Texty musí být původní, bez předchozí účasti v jiných soutěžích</w:t>
      </w:r>
      <w:r w:rsidR="00BB4083">
        <w:rPr>
          <w:rFonts w:ascii="Arial" w:hAnsi="Arial" w:cs="Arial"/>
          <w:sz w:val="24"/>
          <w:szCs w:val="24"/>
        </w:rPr>
        <w:t>.</w:t>
      </w:r>
      <w:r w:rsidRPr="00A61F22">
        <w:rPr>
          <w:rFonts w:ascii="Arial" w:hAnsi="Arial" w:cs="Arial"/>
          <w:sz w:val="24"/>
          <w:szCs w:val="24"/>
        </w:rPr>
        <w:t xml:space="preserve"> </w:t>
      </w:r>
    </w:p>
    <w:p w:rsidR="00A61F22" w:rsidRDefault="00A61F22" w:rsidP="005D1EB6">
      <w:pPr>
        <w:rPr>
          <w:rFonts w:ascii="Arial" w:hAnsi="Arial" w:cs="Arial"/>
          <w:sz w:val="24"/>
          <w:szCs w:val="24"/>
        </w:rPr>
      </w:pPr>
    </w:p>
    <w:p w:rsidR="00A61F22" w:rsidRPr="00A61F22" w:rsidRDefault="00A61F22" w:rsidP="00A61F22">
      <w:pPr>
        <w:rPr>
          <w:rFonts w:ascii="Arial" w:hAnsi="Arial" w:cs="Arial"/>
          <w:sz w:val="24"/>
          <w:szCs w:val="24"/>
        </w:rPr>
      </w:pPr>
      <w:r w:rsidRPr="00A61F22">
        <w:rPr>
          <w:rFonts w:ascii="Arial" w:hAnsi="Arial" w:cs="Arial"/>
          <w:sz w:val="24"/>
          <w:szCs w:val="24"/>
        </w:rPr>
        <w:t>Maximální počet soutěžních prací od jednoho autora je jedna práce.</w:t>
      </w:r>
    </w:p>
    <w:p w:rsidR="00A61F22" w:rsidRPr="00A61F22" w:rsidRDefault="00A61F22" w:rsidP="00A61F22">
      <w:pPr>
        <w:rPr>
          <w:rFonts w:ascii="Arial" w:hAnsi="Arial" w:cs="Arial"/>
          <w:sz w:val="24"/>
          <w:szCs w:val="24"/>
        </w:rPr>
      </w:pPr>
      <w:r w:rsidRPr="00A61F22">
        <w:rPr>
          <w:rFonts w:ascii="Arial" w:hAnsi="Arial" w:cs="Arial"/>
          <w:sz w:val="24"/>
          <w:szCs w:val="24"/>
        </w:rPr>
        <w:t>Školy mohou zasílat rovněž kolektivní práce.</w:t>
      </w:r>
    </w:p>
    <w:p w:rsidR="00A61F22" w:rsidRDefault="00A61F22" w:rsidP="00A94B18">
      <w:pPr>
        <w:rPr>
          <w:rFonts w:ascii="Arial" w:hAnsi="Arial" w:cs="Arial"/>
          <w:sz w:val="24"/>
          <w:szCs w:val="24"/>
        </w:rPr>
      </w:pPr>
    </w:p>
    <w:p w:rsidR="005F242B" w:rsidRPr="005F242B" w:rsidRDefault="005F242B" w:rsidP="005F242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0E01FB">
        <w:rPr>
          <w:rFonts w:ascii="Arial" w:hAnsi="Arial" w:cs="Arial"/>
          <w:sz w:val="24"/>
          <w:szCs w:val="24"/>
        </w:rPr>
        <w:t xml:space="preserve">Literární příspěvky zasílejte elektronicky na adresu </w:t>
      </w:r>
      <w:hyperlink r:id="rId10" w:history="1">
        <w:r w:rsidR="000D20AD" w:rsidRPr="000E01FB">
          <w:rPr>
            <w:rStyle w:val="Hypertextovodkaz"/>
            <w:rFonts w:ascii="Arial" w:hAnsi="Arial" w:cs="Arial"/>
            <w:sz w:val="24"/>
            <w:szCs w:val="24"/>
          </w:rPr>
          <w:t>pelcrova@muzeum-blovice.cz</w:t>
        </w:r>
      </w:hyperlink>
      <w:r w:rsidR="000D20AD" w:rsidRPr="000E01FB">
        <w:rPr>
          <w:rFonts w:ascii="Arial" w:hAnsi="Arial" w:cs="Arial"/>
          <w:sz w:val="24"/>
          <w:szCs w:val="24"/>
        </w:rPr>
        <w:t xml:space="preserve"> </w:t>
      </w:r>
      <w:r w:rsidRPr="000E01FB">
        <w:rPr>
          <w:rFonts w:ascii="Arial" w:hAnsi="Arial" w:cs="Arial"/>
          <w:sz w:val="24"/>
          <w:szCs w:val="24"/>
        </w:rPr>
        <w:t xml:space="preserve">nebo poštou (případně osobně) na adresu: Muzeum jižního Plzeňska v Blovicích, </w:t>
      </w:r>
      <w:proofErr w:type="spellStart"/>
      <w:r w:rsidRPr="000E01FB">
        <w:rPr>
          <w:rFonts w:ascii="Arial" w:hAnsi="Arial" w:cs="Arial"/>
          <w:sz w:val="24"/>
          <w:szCs w:val="24"/>
        </w:rPr>
        <w:t>p.o</w:t>
      </w:r>
      <w:proofErr w:type="spellEnd"/>
      <w:r w:rsidRPr="000E01FB">
        <w:rPr>
          <w:rFonts w:ascii="Arial" w:hAnsi="Arial" w:cs="Arial"/>
          <w:sz w:val="24"/>
          <w:szCs w:val="24"/>
        </w:rPr>
        <w:t xml:space="preserve">., </w:t>
      </w:r>
      <w:r w:rsidRPr="000E01FB">
        <w:rPr>
          <w:rFonts w:ascii="Arial" w:hAnsi="Arial" w:cs="Arial"/>
          <w:color w:val="211100"/>
          <w:sz w:val="24"/>
          <w:szCs w:val="24"/>
        </w:rPr>
        <w:t xml:space="preserve">Hradiště 1, 336 01 Blovice. Na obálku, případně do předmětu mailu uveďte: </w:t>
      </w:r>
      <w:r w:rsidRPr="000E01FB">
        <w:rPr>
          <w:rFonts w:ascii="Arial" w:hAnsi="Arial" w:cs="Arial"/>
          <w:b/>
          <w:bCs/>
          <w:i/>
          <w:iCs/>
          <w:color w:val="211100"/>
          <w:sz w:val="24"/>
          <w:szCs w:val="24"/>
        </w:rPr>
        <w:t>Literární soutěž 2020 – B. Němcová</w:t>
      </w:r>
    </w:p>
    <w:p w:rsidR="005F242B" w:rsidRPr="00A61F22" w:rsidRDefault="005F242B" w:rsidP="00A94B18">
      <w:pPr>
        <w:rPr>
          <w:rFonts w:ascii="Arial" w:hAnsi="Arial" w:cs="Arial"/>
          <w:sz w:val="24"/>
          <w:szCs w:val="24"/>
        </w:rPr>
      </w:pPr>
    </w:p>
    <w:p w:rsidR="00A61F22" w:rsidRDefault="003D23BC" w:rsidP="00A61F22">
      <w:pPr>
        <w:rPr>
          <w:rFonts w:ascii="Arial" w:hAnsi="Arial" w:cs="Arial"/>
          <w:sz w:val="24"/>
          <w:szCs w:val="24"/>
        </w:rPr>
      </w:pPr>
      <w:r w:rsidRPr="00A61F22">
        <w:rPr>
          <w:rFonts w:ascii="Arial" w:hAnsi="Arial" w:cs="Arial"/>
          <w:b/>
          <w:sz w:val="24"/>
          <w:szCs w:val="24"/>
        </w:rPr>
        <w:t>Upozornění:</w:t>
      </w:r>
      <w:r w:rsidRPr="00A61F22">
        <w:rPr>
          <w:rFonts w:ascii="Arial" w:hAnsi="Arial" w:cs="Arial"/>
          <w:sz w:val="24"/>
          <w:szCs w:val="24"/>
        </w:rPr>
        <w:t xml:space="preserve"> </w:t>
      </w:r>
    </w:p>
    <w:p w:rsidR="00A61F22" w:rsidRDefault="00A61F22" w:rsidP="00A61F22">
      <w:pPr>
        <w:rPr>
          <w:rFonts w:ascii="Arial" w:hAnsi="Arial" w:cs="Arial"/>
          <w:sz w:val="24"/>
          <w:szCs w:val="24"/>
        </w:rPr>
      </w:pPr>
      <w:r w:rsidRPr="00A61F22">
        <w:rPr>
          <w:rFonts w:ascii="Arial" w:hAnsi="Arial" w:cs="Arial"/>
          <w:sz w:val="24"/>
          <w:szCs w:val="24"/>
        </w:rPr>
        <w:t xml:space="preserve">Při nedodržení soutěžních </w:t>
      </w:r>
      <w:r>
        <w:rPr>
          <w:rFonts w:ascii="Arial" w:hAnsi="Arial" w:cs="Arial"/>
          <w:sz w:val="24"/>
          <w:szCs w:val="24"/>
        </w:rPr>
        <w:t xml:space="preserve">podmínek </w:t>
      </w:r>
      <w:r w:rsidRPr="00A61F22">
        <w:rPr>
          <w:rFonts w:ascii="Arial" w:hAnsi="Arial" w:cs="Arial"/>
          <w:sz w:val="24"/>
          <w:szCs w:val="24"/>
        </w:rPr>
        <w:t>nebude dílo přijato do soutěže.</w:t>
      </w:r>
    </w:p>
    <w:p w:rsidR="00A61F22" w:rsidRPr="00A61F22" w:rsidRDefault="00A61F22" w:rsidP="00A61F22">
      <w:pPr>
        <w:rPr>
          <w:rFonts w:ascii="Arial" w:hAnsi="Arial" w:cs="Arial"/>
          <w:sz w:val="24"/>
          <w:szCs w:val="24"/>
        </w:rPr>
      </w:pPr>
    </w:p>
    <w:p w:rsidR="00A61F22" w:rsidRDefault="00A61F22" w:rsidP="00A61F22">
      <w:pPr>
        <w:rPr>
          <w:rFonts w:ascii="Arial" w:hAnsi="Arial" w:cs="Arial"/>
          <w:sz w:val="24"/>
          <w:szCs w:val="24"/>
        </w:rPr>
      </w:pPr>
      <w:r w:rsidRPr="00A61F22">
        <w:rPr>
          <w:rFonts w:ascii="Arial" w:hAnsi="Arial" w:cs="Arial"/>
          <w:sz w:val="24"/>
          <w:szCs w:val="24"/>
        </w:rPr>
        <w:t xml:space="preserve">Odpovědnost za obsahovou a gramatickou stránku příspěvku nese autor. </w:t>
      </w:r>
    </w:p>
    <w:p w:rsidR="00A61F22" w:rsidRPr="00A61F22" w:rsidRDefault="00A61F22" w:rsidP="00A61F22">
      <w:pPr>
        <w:rPr>
          <w:rFonts w:ascii="Arial" w:hAnsi="Arial" w:cs="Arial"/>
          <w:sz w:val="24"/>
          <w:szCs w:val="24"/>
        </w:rPr>
      </w:pPr>
    </w:p>
    <w:p w:rsidR="00A61F22" w:rsidRPr="00A61F22" w:rsidRDefault="00A61F22" w:rsidP="00A61F22">
      <w:pPr>
        <w:rPr>
          <w:rFonts w:ascii="Arial" w:hAnsi="Arial" w:cs="Arial"/>
          <w:sz w:val="24"/>
          <w:szCs w:val="24"/>
        </w:rPr>
      </w:pPr>
    </w:p>
    <w:p w:rsidR="003D23BC" w:rsidRPr="00A61F22" w:rsidRDefault="003D23BC" w:rsidP="005D1EB6">
      <w:pPr>
        <w:rPr>
          <w:rFonts w:ascii="Arial" w:hAnsi="Arial" w:cs="Arial"/>
          <w:sz w:val="24"/>
          <w:szCs w:val="24"/>
        </w:rPr>
      </w:pPr>
      <w:r w:rsidRPr="00A61F22">
        <w:rPr>
          <w:rFonts w:ascii="Arial" w:hAnsi="Arial" w:cs="Arial"/>
          <w:sz w:val="24"/>
          <w:szCs w:val="24"/>
        </w:rPr>
        <w:t xml:space="preserve">Zaslané práce se </w:t>
      </w:r>
      <w:r w:rsidR="00AA7939" w:rsidRPr="00A61F22">
        <w:rPr>
          <w:rFonts w:ascii="Arial" w:hAnsi="Arial" w:cs="Arial"/>
          <w:sz w:val="24"/>
          <w:szCs w:val="24"/>
        </w:rPr>
        <w:t>vracejí pouze na vyžádání a po osobním odběru</w:t>
      </w:r>
      <w:r w:rsidR="00A94B18" w:rsidRPr="00A61F22">
        <w:rPr>
          <w:rFonts w:ascii="Arial" w:hAnsi="Arial" w:cs="Arial"/>
          <w:sz w:val="24"/>
          <w:szCs w:val="24"/>
        </w:rPr>
        <w:t xml:space="preserve"> </w:t>
      </w:r>
      <w:r w:rsidRPr="00A61F22">
        <w:rPr>
          <w:rFonts w:ascii="Arial" w:hAnsi="Arial" w:cs="Arial"/>
          <w:sz w:val="24"/>
          <w:szCs w:val="24"/>
        </w:rPr>
        <w:t>a pořadatelé si vyhrazují právo s nimi dále nakládat, a to včetně zveřejnění.</w:t>
      </w:r>
    </w:p>
    <w:p w:rsidR="00903CCD" w:rsidRPr="00A61F22" w:rsidRDefault="00903CCD" w:rsidP="005D1EB6">
      <w:pPr>
        <w:rPr>
          <w:rFonts w:ascii="Arial" w:hAnsi="Arial" w:cs="Arial"/>
          <w:sz w:val="24"/>
          <w:szCs w:val="24"/>
        </w:rPr>
      </w:pPr>
    </w:p>
    <w:p w:rsidR="003D23BC" w:rsidRPr="00A61F22" w:rsidRDefault="003D23BC" w:rsidP="005D1EB6">
      <w:pPr>
        <w:rPr>
          <w:rFonts w:ascii="Arial" w:hAnsi="Arial" w:cs="Arial"/>
          <w:sz w:val="24"/>
          <w:szCs w:val="24"/>
        </w:rPr>
      </w:pPr>
    </w:p>
    <w:p w:rsidR="006947F3" w:rsidRPr="00A61F22" w:rsidRDefault="006947F3" w:rsidP="005D1EB6">
      <w:pPr>
        <w:rPr>
          <w:rFonts w:ascii="Arial" w:hAnsi="Arial" w:cs="Arial"/>
          <w:b/>
          <w:sz w:val="24"/>
          <w:szCs w:val="24"/>
        </w:rPr>
      </w:pPr>
      <w:r w:rsidRPr="00A61F22">
        <w:rPr>
          <w:rFonts w:ascii="Arial" w:hAnsi="Arial" w:cs="Arial"/>
          <w:b/>
          <w:sz w:val="24"/>
          <w:szCs w:val="24"/>
        </w:rPr>
        <w:t xml:space="preserve">Termín odevzdání </w:t>
      </w:r>
      <w:r w:rsidRPr="000E01FB">
        <w:rPr>
          <w:rFonts w:ascii="Arial" w:hAnsi="Arial" w:cs="Arial"/>
          <w:b/>
          <w:sz w:val="24"/>
          <w:szCs w:val="24"/>
        </w:rPr>
        <w:t xml:space="preserve">literárních </w:t>
      </w:r>
      <w:r w:rsidR="00F11E32" w:rsidRPr="000E01FB">
        <w:rPr>
          <w:rFonts w:ascii="Arial" w:hAnsi="Arial" w:cs="Arial"/>
          <w:b/>
          <w:sz w:val="24"/>
          <w:szCs w:val="24"/>
        </w:rPr>
        <w:t>prací</w:t>
      </w:r>
      <w:r w:rsidRPr="000E01FB">
        <w:rPr>
          <w:rFonts w:ascii="Arial" w:hAnsi="Arial" w:cs="Arial"/>
          <w:b/>
          <w:sz w:val="24"/>
          <w:szCs w:val="24"/>
        </w:rPr>
        <w:t>:</w:t>
      </w:r>
      <w:r w:rsidR="0064523A" w:rsidRPr="000E01FB">
        <w:rPr>
          <w:rFonts w:ascii="Arial" w:hAnsi="Arial" w:cs="Arial"/>
          <w:b/>
          <w:sz w:val="24"/>
          <w:szCs w:val="24"/>
        </w:rPr>
        <w:t>14. května 2020</w:t>
      </w:r>
    </w:p>
    <w:p w:rsidR="00903CCD" w:rsidRPr="00A61F22" w:rsidRDefault="00A61F22" w:rsidP="005D1E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703AF3" w:rsidRPr="00A61F22">
        <w:rPr>
          <w:rFonts w:ascii="Arial" w:hAnsi="Arial" w:cs="Arial"/>
          <w:sz w:val="24"/>
          <w:szCs w:val="24"/>
        </w:rPr>
        <w:t>Pokud bude příspěvek doručen až po tomto datu, nebude zveřejněn ani hodnocen.</w:t>
      </w:r>
      <w:r>
        <w:rPr>
          <w:rFonts w:ascii="Arial" w:hAnsi="Arial" w:cs="Arial"/>
          <w:sz w:val="24"/>
          <w:szCs w:val="24"/>
        </w:rPr>
        <w:t>)</w:t>
      </w:r>
    </w:p>
    <w:p w:rsidR="00BC20D9" w:rsidRPr="00A61F22" w:rsidRDefault="00BC20D9" w:rsidP="005D1EB6">
      <w:pPr>
        <w:rPr>
          <w:rFonts w:ascii="Arial" w:hAnsi="Arial" w:cs="Arial"/>
          <w:sz w:val="24"/>
          <w:szCs w:val="24"/>
        </w:rPr>
      </w:pPr>
    </w:p>
    <w:p w:rsidR="00000893" w:rsidRPr="00A61F22" w:rsidRDefault="00000893" w:rsidP="00B269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4157345</wp:posOffset>
                </wp:positionV>
                <wp:extent cx="6267450" cy="428625"/>
                <wp:effectExtent l="0" t="0" r="0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893" w:rsidRPr="00000893" w:rsidRDefault="0000089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-19.85pt;margin-top:327.35pt;width:493.5pt;height:3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" fillcolor="white [3201]" stroked="f" strokeweight=".5pt">
                <v:textbox>
                  <w:txbxContent>
                    <w:p w:rsidR="00000893" w:rsidRPr="00000893" w:rsidRDefault="0000089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23A">
        <w:rPr>
          <w:rFonts w:ascii="Arial" w:hAnsi="Arial" w:cs="Arial"/>
          <w:sz w:val="24"/>
          <w:szCs w:val="24"/>
        </w:rPr>
        <w:t>Jednotlivé literární práce vyhodnotí odborná porota a v</w:t>
      </w:r>
      <w:r w:rsidR="004C30FF" w:rsidRPr="00A61F22">
        <w:rPr>
          <w:rFonts w:ascii="Arial" w:hAnsi="Arial" w:cs="Arial"/>
          <w:sz w:val="24"/>
          <w:szCs w:val="24"/>
        </w:rPr>
        <w:t xml:space="preserve">ítězné práce budou </w:t>
      </w:r>
      <w:r w:rsidR="00BB4083">
        <w:rPr>
          <w:rFonts w:ascii="Arial" w:hAnsi="Arial" w:cs="Arial"/>
          <w:sz w:val="24"/>
          <w:szCs w:val="24"/>
        </w:rPr>
        <w:t>oceněny</w:t>
      </w:r>
      <w:r w:rsidR="000E01FB">
        <w:rPr>
          <w:rFonts w:ascii="Arial" w:hAnsi="Arial" w:cs="Arial"/>
          <w:sz w:val="24"/>
          <w:szCs w:val="24"/>
        </w:rPr>
        <w:t xml:space="preserve"> v rámci Víkendu otevřených zahrad 13. 6. 2020 v Muzeu jižního Plzeňska v Blovicích, </w:t>
      </w:r>
      <w:proofErr w:type="spellStart"/>
      <w:r w:rsidR="000E01FB">
        <w:rPr>
          <w:rFonts w:ascii="Arial" w:hAnsi="Arial" w:cs="Arial"/>
          <w:sz w:val="24"/>
          <w:szCs w:val="24"/>
        </w:rPr>
        <w:t>p.o</w:t>
      </w:r>
      <w:proofErr w:type="spellEnd"/>
      <w:r w:rsidR="000E01FB">
        <w:rPr>
          <w:rFonts w:ascii="Arial" w:hAnsi="Arial" w:cs="Arial"/>
          <w:sz w:val="24"/>
          <w:szCs w:val="24"/>
        </w:rPr>
        <w:t>.</w:t>
      </w:r>
    </w:p>
    <w:sectPr w:rsidR="00000893" w:rsidRPr="00A61F2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FC7" w:rsidRDefault="00B64FC7" w:rsidP="0064523A">
      <w:r>
        <w:separator/>
      </w:r>
    </w:p>
  </w:endnote>
  <w:endnote w:type="continuationSeparator" w:id="0">
    <w:p w:rsidR="00B64FC7" w:rsidRDefault="00B64FC7" w:rsidP="0064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FC7" w:rsidRDefault="00B64FC7" w:rsidP="0064523A">
      <w:r>
        <w:separator/>
      </w:r>
    </w:p>
  </w:footnote>
  <w:footnote w:type="continuationSeparator" w:id="0">
    <w:p w:rsidR="00B64FC7" w:rsidRDefault="00B64FC7" w:rsidP="00645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23A" w:rsidRDefault="0064523A" w:rsidP="0064523A">
    <w:pPr>
      <w:pStyle w:val="Zhlav"/>
      <w:jc w:val="center"/>
    </w:pPr>
    <w:r>
      <w:rPr>
        <w:rFonts w:ascii="Arial" w:hAnsi="Arial" w:cs="Arial"/>
        <w:noProof/>
        <w:sz w:val="24"/>
        <w:szCs w:val="24"/>
        <w:lang w:eastAsia="cs-CZ"/>
      </w:rPr>
      <w:drawing>
        <wp:inline distT="0" distB="0" distL="0" distR="0" wp14:anchorId="2A28D326" wp14:editId="7B3919FD">
          <wp:extent cx="4488180" cy="995889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713" cy="100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A4CBF"/>
    <w:multiLevelType w:val="hybridMultilevel"/>
    <w:tmpl w:val="FD962D1A"/>
    <w:lvl w:ilvl="0" w:tplc="9C0E3168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77AC0"/>
    <w:multiLevelType w:val="hybridMultilevel"/>
    <w:tmpl w:val="766A42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622F0"/>
    <w:multiLevelType w:val="hybridMultilevel"/>
    <w:tmpl w:val="2DF80A60"/>
    <w:lvl w:ilvl="0" w:tplc="FF2CF53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F65473B"/>
    <w:multiLevelType w:val="multilevel"/>
    <w:tmpl w:val="E320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9905C7"/>
    <w:multiLevelType w:val="hybridMultilevel"/>
    <w:tmpl w:val="E29C22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F3"/>
    <w:rsid w:val="00000893"/>
    <w:rsid w:val="000A31BD"/>
    <w:rsid w:val="000D20AD"/>
    <w:rsid w:val="000E01FB"/>
    <w:rsid w:val="000E20C6"/>
    <w:rsid w:val="00132ADB"/>
    <w:rsid w:val="00134918"/>
    <w:rsid w:val="00161BA5"/>
    <w:rsid w:val="001C0877"/>
    <w:rsid w:val="001C3B0A"/>
    <w:rsid w:val="001C4003"/>
    <w:rsid w:val="001E573D"/>
    <w:rsid w:val="00206DF6"/>
    <w:rsid w:val="00255074"/>
    <w:rsid w:val="00260376"/>
    <w:rsid w:val="00266DB5"/>
    <w:rsid w:val="002C113D"/>
    <w:rsid w:val="00306472"/>
    <w:rsid w:val="003A059C"/>
    <w:rsid w:val="003C2595"/>
    <w:rsid w:val="003D23BC"/>
    <w:rsid w:val="003D40FC"/>
    <w:rsid w:val="00407BAE"/>
    <w:rsid w:val="004A3E86"/>
    <w:rsid w:val="004C30FF"/>
    <w:rsid w:val="00500BED"/>
    <w:rsid w:val="005919A2"/>
    <w:rsid w:val="005A06FC"/>
    <w:rsid w:val="005D1EB6"/>
    <w:rsid w:val="005F242B"/>
    <w:rsid w:val="0064523A"/>
    <w:rsid w:val="006859D9"/>
    <w:rsid w:val="006947F3"/>
    <w:rsid w:val="00703AF3"/>
    <w:rsid w:val="00713CD0"/>
    <w:rsid w:val="00752E20"/>
    <w:rsid w:val="0078555E"/>
    <w:rsid w:val="007F77A9"/>
    <w:rsid w:val="00806225"/>
    <w:rsid w:val="0084260C"/>
    <w:rsid w:val="008E5A7A"/>
    <w:rsid w:val="008F48CE"/>
    <w:rsid w:val="00903CCD"/>
    <w:rsid w:val="0097190D"/>
    <w:rsid w:val="009C73F0"/>
    <w:rsid w:val="00A61F22"/>
    <w:rsid w:val="00A94B18"/>
    <w:rsid w:val="00AA7939"/>
    <w:rsid w:val="00AB1A67"/>
    <w:rsid w:val="00AB2600"/>
    <w:rsid w:val="00AF15C1"/>
    <w:rsid w:val="00B07080"/>
    <w:rsid w:val="00B26908"/>
    <w:rsid w:val="00B54A83"/>
    <w:rsid w:val="00B648DE"/>
    <w:rsid w:val="00B64FC7"/>
    <w:rsid w:val="00BB4083"/>
    <w:rsid w:val="00BC20D9"/>
    <w:rsid w:val="00BC6CB4"/>
    <w:rsid w:val="00C34ED5"/>
    <w:rsid w:val="00CE24F9"/>
    <w:rsid w:val="00D51AE7"/>
    <w:rsid w:val="00D77899"/>
    <w:rsid w:val="00DA304A"/>
    <w:rsid w:val="00F109A0"/>
    <w:rsid w:val="00F11E32"/>
    <w:rsid w:val="00F7048D"/>
    <w:rsid w:val="00F70A68"/>
    <w:rsid w:val="00F8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7925A2-2703-480B-A237-B127EED8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893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3D23B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3D23BC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19A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C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C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E24F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E24F9"/>
    <w:rPr>
      <w:color w:val="808080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9"/>
    <w:rsid w:val="003D23B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3D23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D23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D23B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452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523A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452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523A"/>
    <w:rPr>
      <w:rFonts w:ascii="Calibri" w:hAnsi="Calibr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0D2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elcrova@muzeum-blovic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44A6C-ABE6-4CB8-BB50-F1B89812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Durasová</dc:creator>
  <cp:keywords/>
  <dc:description/>
  <cp:lastModifiedBy>Jana</cp:lastModifiedBy>
  <cp:revision>2</cp:revision>
  <cp:lastPrinted>2019-01-07T13:14:00Z</cp:lastPrinted>
  <dcterms:created xsi:type="dcterms:W3CDTF">2020-02-10T11:49:00Z</dcterms:created>
  <dcterms:modified xsi:type="dcterms:W3CDTF">2020-02-10T11:49:00Z</dcterms:modified>
</cp:coreProperties>
</file>